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2980" w14:textId="24EE479C" w:rsidR="00EE6DD8" w:rsidRPr="00EE6DD8" w:rsidRDefault="00F3554D" w:rsidP="00177875">
      <w:pPr>
        <w:jc w:val="right"/>
        <w:rPr>
          <w:b/>
        </w:rPr>
      </w:pPr>
      <w:bookmarkStart w:id="0" w:name="_Hlk483498457"/>
      <w:r>
        <w:rPr>
          <w:rFonts w:eastAsiaTheme="minorEastAsia"/>
          <w:noProof/>
          <w:color w:val="000000"/>
        </w:rPr>
        <w:drawing>
          <wp:anchor distT="0" distB="0" distL="114300" distR="114300" simplePos="0" relativeHeight="251658240" behindDoc="0" locked="0" layoutInCell="1" allowOverlap="1" wp14:anchorId="3B360876" wp14:editId="688DD264">
            <wp:simplePos x="0" y="0"/>
            <wp:positionH relativeFrom="page">
              <wp:align>center</wp:align>
            </wp:positionH>
            <wp:positionV relativeFrom="paragraph">
              <wp:posOffset>-38735</wp:posOffset>
            </wp:positionV>
            <wp:extent cx="2958516" cy="1162050"/>
            <wp:effectExtent l="0" t="0" r="0" b="0"/>
            <wp:wrapNone/>
            <wp:docPr id="1" name="Image 1" descr="PERSPECTIVES - des Eglises, une 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ERSPECTIVES - des Eglises, une mission"/>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958516"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027D">
        <w:rPr>
          <w:rFonts w:eastAsiaTheme="minorEastAsia"/>
          <w:noProof/>
          <w:color w:val="000000"/>
        </w:rPr>
        <w:fldChar w:fldCharType="begin"/>
      </w:r>
      <w:r w:rsidR="00E63706">
        <w:rPr>
          <w:rFonts w:eastAsiaTheme="minorEastAsia"/>
          <w:noProof/>
          <w:color w:val="000000"/>
        </w:rPr>
        <w:instrText xml:space="preserve"> INCLUDEPICTURE "C:\\Users\\erneststruplergmail.com\\Library\\Containers\\com.microsoft.Outlook\\Data\\Library\\Caches\\Signatures\\signature_431045175" \* MERGEFORMAT </w:instrText>
      </w:r>
      <w:r w:rsidR="00000000">
        <w:rPr>
          <w:rFonts w:eastAsiaTheme="minorEastAsia"/>
          <w:noProof/>
          <w:color w:val="000000"/>
        </w:rPr>
        <w:fldChar w:fldCharType="separate"/>
      </w:r>
      <w:r w:rsidR="009C027D">
        <w:rPr>
          <w:rFonts w:eastAsiaTheme="minorEastAsia"/>
          <w:noProof/>
          <w:color w:val="000000"/>
        </w:rPr>
        <w:fldChar w:fldCharType="end"/>
      </w:r>
    </w:p>
    <w:p w14:paraId="610F35D0" w14:textId="77777777" w:rsidR="00F3554D" w:rsidRDefault="00F3554D" w:rsidP="00F3554D">
      <w:pPr>
        <w:jc w:val="right"/>
      </w:pPr>
    </w:p>
    <w:p w14:paraId="01D79652" w14:textId="77777777" w:rsidR="00F3554D" w:rsidRDefault="00F3554D" w:rsidP="00F3554D">
      <w:pPr>
        <w:jc w:val="right"/>
      </w:pPr>
    </w:p>
    <w:p w14:paraId="2DC19CA1" w14:textId="77777777" w:rsidR="00F3554D" w:rsidRDefault="00F3554D" w:rsidP="00F3554D">
      <w:pPr>
        <w:jc w:val="right"/>
      </w:pPr>
    </w:p>
    <w:p w14:paraId="3571FA96" w14:textId="7BF32BB7" w:rsidR="00F3554D" w:rsidRDefault="00F3554D" w:rsidP="00F3554D">
      <w:pPr>
        <w:jc w:val="right"/>
      </w:pPr>
    </w:p>
    <w:p w14:paraId="3AE10191" w14:textId="77777777" w:rsidR="00B1665D" w:rsidRDefault="00B1665D" w:rsidP="00F3554D">
      <w:pPr>
        <w:jc w:val="right"/>
      </w:pPr>
    </w:p>
    <w:p w14:paraId="399436ED" w14:textId="0E4EDC9C" w:rsidR="00F3554D" w:rsidRDefault="00F3554D" w:rsidP="00F3554D"/>
    <w:p w14:paraId="02720360" w14:textId="6AF81DEA" w:rsidR="00FB7D30" w:rsidRDefault="00FB7D30" w:rsidP="00F3554D"/>
    <w:p w14:paraId="4BA08203" w14:textId="77777777" w:rsidR="00FB7D30" w:rsidRPr="007860DE" w:rsidRDefault="00FB7D30" w:rsidP="00F3554D">
      <w:pPr>
        <w:rPr>
          <w:rFonts w:asciiTheme="minorHAnsi" w:hAnsiTheme="minorHAnsi" w:cstheme="minorHAnsi"/>
        </w:rPr>
      </w:pPr>
    </w:p>
    <w:p w14:paraId="529638A0" w14:textId="6C4068E2" w:rsidR="00177875" w:rsidRPr="007860DE" w:rsidRDefault="00177875" w:rsidP="00F3554D">
      <w:pPr>
        <w:jc w:val="right"/>
        <w:rPr>
          <w:rFonts w:asciiTheme="minorHAnsi" w:hAnsiTheme="minorHAnsi" w:cstheme="minorHAnsi"/>
          <w:b/>
          <w:bCs/>
          <w:sz w:val="22"/>
          <w:szCs w:val="22"/>
        </w:rPr>
      </w:pPr>
      <w:r w:rsidRPr="007860DE">
        <w:rPr>
          <w:rFonts w:asciiTheme="minorHAnsi" w:hAnsiTheme="minorHAnsi" w:cstheme="minorHAnsi"/>
          <w:sz w:val="22"/>
          <w:szCs w:val="22"/>
        </w:rPr>
        <w:t>Siège administrati</w:t>
      </w:r>
      <w:r w:rsidR="00DC7670">
        <w:rPr>
          <w:rFonts w:asciiTheme="minorHAnsi" w:hAnsiTheme="minorHAnsi" w:cstheme="minorHAnsi"/>
          <w:sz w:val="22"/>
          <w:szCs w:val="22"/>
        </w:rPr>
        <w:t>f</w:t>
      </w:r>
      <w:r w:rsidRPr="007860DE">
        <w:rPr>
          <w:rFonts w:asciiTheme="minorHAnsi" w:hAnsiTheme="minorHAnsi" w:cstheme="minorHAnsi"/>
          <w:sz w:val="22"/>
          <w:szCs w:val="22"/>
        </w:rPr>
        <w:t> :</w:t>
      </w:r>
      <w:r w:rsidRPr="007860DE">
        <w:rPr>
          <w:rFonts w:asciiTheme="minorHAnsi" w:hAnsiTheme="minorHAnsi" w:cstheme="minorHAnsi"/>
          <w:b/>
          <w:sz w:val="22"/>
          <w:szCs w:val="22"/>
        </w:rPr>
        <w:t xml:space="preserve"> </w:t>
      </w:r>
      <w:r w:rsidRPr="007860DE">
        <w:rPr>
          <w:rFonts w:asciiTheme="minorHAnsi" w:hAnsiTheme="minorHAnsi" w:cstheme="minorHAnsi"/>
          <w:b/>
          <w:bCs/>
          <w:sz w:val="22"/>
          <w:szCs w:val="22"/>
        </w:rPr>
        <w:t xml:space="preserve">36 bis rue du </w:t>
      </w:r>
      <w:proofErr w:type="spellStart"/>
      <w:r w:rsidRPr="007860DE">
        <w:rPr>
          <w:rFonts w:asciiTheme="minorHAnsi" w:hAnsiTheme="minorHAnsi" w:cstheme="minorHAnsi"/>
          <w:b/>
          <w:bCs/>
          <w:sz w:val="22"/>
          <w:szCs w:val="22"/>
        </w:rPr>
        <w:t>Borrégo</w:t>
      </w:r>
      <w:proofErr w:type="spellEnd"/>
      <w:r w:rsidRPr="007860DE">
        <w:rPr>
          <w:rFonts w:asciiTheme="minorHAnsi" w:hAnsiTheme="minorHAnsi" w:cstheme="minorHAnsi"/>
          <w:b/>
          <w:bCs/>
          <w:sz w:val="22"/>
          <w:szCs w:val="22"/>
        </w:rPr>
        <w:t xml:space="preserve"> </w:t>
      </w:r>
      <w:r w:rsidR="007104DC" w:rsidRPr="007860DE">
        <w:rPr>
          <w:rFonts w:asciiTheme="minorHAnsi" w:hAnsiTheme="minorHAnsi" w:cstheme="minorHAnsi"/>
          <w:b/>
          <w:bCs/>
          <w:sz w:val="22"/>
          <w:szCs w:val="22"/>
        </w:rPr>
        <w:t xml:space="preserve">- </w:t>
      </w:r>
      <w:r w:rsidRPr="007860DE">
        <w:rPr>
          <w:rFonts w:asciiTheme="minorHAnsi" w:hAnsiTheme="minorHAnsi" w:cstheme="minorHAnsi"/>
          <w:b/>
          <w:bCs/>
          <w:sz w:val="22"/>
          <w:szCs w:val="22"/>
        </w:rPr>
        <w:t>75020 PARIS</w:t>
      </w:r>
    </w:p>
    <w:p w14:paraId="055B5CC1" w14:textId="189A3E40" w:rsidR="007104DC" w:rsidRPr="007860DE" w:rsidRDefault="007104DC" w:rsidP="00F3554D">
      <w:pPr>
        <w:jc w:val="right"/>
        <w:rPr>
          <w:rFonts w:asciiTheme="minorHAnsi" w:hAnsiTheme="minorHAnsi" w:cstheme="minorHAnsi"/>
          <w:bCs/>
          <w:sz w:val="22"/>
          <w:szCs w:val="22"/>
        </w:rPr>
      </w:pPr>
      <w:r w:rsidRPr="007860DE">
        <w:rPr>
          <w:rFonts w:asciiTheme="minorHAnsi" w:hAnsiTheme="minorHAnsi" w:cstheme="minorHAnsi"/>
          <w:bCs/>
          <w:sz w:val="22"/>
          <w:szCs w:val="22"/>
        </w:rPr>
        <w:t>Gestion du personnel : 13 rue Xavier Marmier – 25000 BESANCON</w:t>
      </w:r>
    </w:p>
    <w:p w14:paraId="1685EC92" w14:textId="118A8099" w:rsidR="00177875" w:rsidRPr="007860DE" w:rsidRDefault="00177875" w:rsidP="00F3554D">
      <w:pPr>
        <w:jc w:val="right"/>
        <w:rPr>
          <w:rFonts w:asciiTheme="minorHAnsi" w:hAnsiTheme="minorHAnsi" w:cstheme="minorHAnsi"/>
          <w:sz w:val="22"/>
          <w:szCs w:val="22"/>
        </w:rPr>
      </w:pPr>
      <w:r w:rsidRPr="007860DE">
        <w:rPr>
          <w:rFonts w:asciiTheme="minorHAnsi" w:hAnsiTheme="minorHAnsi" w:cstheme="minorHAnsi"/>
          <w:bCs/>
          <w:sz w:val="22"/>
          <w:szCs w:val="22"/>
        </w:rPr>
        <w:t>Siège social</w:t>
      </w:r>
      <w:r w:rsidR="007104DC" w:rsidRPr="007860DE">
        <w:rPr>
          <w:rFonts w:asciiTheme="minorHAnsi" w:hAnsiTheme="minorHAnsi" w:cstheme="minorHAnsi"/>
          <w:bCs/>
          <w:sz w:val="22"/>
          <w:szCs w:val="22"/>
        </w:rPr>
        <w:t> : 2 rue Schlumberger - 68100 MULHOUSE</w:t>
      </w:r>
    </w:p>
    <w:p w14:paraId="64825336" w14:textId="2BC4858D" w:rsidR="00B03048" w:rsidRPr="007860DE" w:rsidRDefault="00B03048" w:rsidP="00F3554D">
      <w:pPr>
        <w:pBdr>
          <w:bottom w:val="single" w:sz="6" w:space="1" w:color="auto"/>
        </w:pBdr>
        <w:rPr>
          <w:b/>
          <w:bCs/>
          <w:sz w:val="22"/>
          <w:szCs w:val="22"/>
        </w:rPr>
      </w:pPr>
    </w:p>
    <w:p w14:paraId="76BF3035" w14:textId="77777777" w:rsidR="00B03048" w:rsidRPr="002A1A20" w:rsidRDefault="00B03048">
      <w:pPr>
        <w:jc w:val="center"/>
        <w:rPr>
          <w:caps/>
          <w:sz w:val="24"/>
          <w:szCs w:val="24"/>
        </w:rPr>
      </w:pPr>
    </w:p>
    <w:p w14:paraId="1FA9492F" w14:textId="77777777" w:rsidR="00B03048" w:rsidRPr="002A1A20" w:rsidRDefault="00B03048">
      <w:pPr>
        <w:jc w:val="center"/>
        <w:rPr>
          <w:rFonts w:ascii="Gill Sans MT Shadow" w:hAnsi="Gill Sans MT Shadow"/>
          <w:b/>
          <w:bCs/>
          <w:caps/>
          <w:sz w:val="120"/>
          <w:szCs w:val="120"/>
        </w:rPr>
      </w:pPr>
    </w:p>
    <w:p w14:paraId="3C694127" w14:textId="77777777" w:rsidR="00B03048" w:rsidRPr="00DC7670" w:rsidRDefault="00B03048">
      <w:pPr>
        <w:jc w:val="center"/>
        <w:rPr>
          <w:rFonts w:asciiTheme="minorHAnsi" w:hAnsiTheme="minorHAnsi" w:cstheme="minorHAnsi"/>
          <w:b/>
          <w:bCs/>
          <w:i/>
          <w:iCs/>
          <w:caps/>
          <w:color w:val="A9312B"/>
          <w:sz w:val="104"/>
          <w:szCs w:val="104"/>
        </w:rPr>
      </w:pPr>
      <w:r w:rsidRPr="00DC7670">
        <w:rPr>
          <w:rFonts w:asciiTheme="minorHAnsi" w:hAnsiTheme="minorHAnsi" w:cstheme="minorHAnsi"/>
          <w:b/>
          <w:bCs/>
          <w:i/>
          <w:iCs/>
          <w:caps/>
          <w:color w:val="A9312B"/>
          <w:sz w:val="104"/>
          <w:szCs w:val="104"/>
        </w:rPr>
        <w:t>Règlement</w:t>
      </w:r>
    </w:p>
    <w:p w14:paraId="2CF54E09" w14:textId="7A30F505" w:rsidR="00500B4F" w:rsidRPr="00DC7670" w:rsidRDefault="00B03048">
      <w:pPr>
        <w:jc w:val="center"/>
        <w:rPr>
          <w:rFonts w:asciiTheme="minorHAnsi" w:hAnsiTheme="minorHAnsi" w:cstheme="minorHAnsi"/>
          <w:b/>
          <w:bCs/>
          <w:i/>
          <w:iCs/>
          <w:caps/>
          <w:color w:val="A9312B"/>
          <w:sz w:val="104"/>
          <w:szCs w:val="104"/>
        </w:rPr>
      </w:pPr>
      <w:r w:rsidRPr="00DC7670">
        <w:rPr>
          <w:rFonts w:asciiTheme="minorHAnsi" w:hAnsiTheme="minorHAnsi" w:cstheme="minorHAnsi"/>
          <w:b/>
          <w:bCs/>
          <w:i/>
          <w:iCs/>
          <w:caps/>
          <w:color w:val="A9312B"/>
          <w:sz w:val="104"/>
          <w:szCs w:val="104"/>
        </w:rPr>
        <w:t>intérieur</w:t>
      </w:r>
      <w:r w:rsidR="00500B4F" w:rsidRPr="00DC7670">
        <w:rPr>
          <w:rFonts w:asciiTheme="minorHAnsi" w:hAnsiTheme="minorHAnsi" w:cstheme="minorHAnsi"/>
          <w:b/>
          <w:bCs/>
          <w:i/>
          <w:iCs/>
          <w:caps/>
          <w:color w:val="A9312B"/>
          <w:sz w:val="104"/>
          <w:szCs w:val="104"/>
        </w:rPr>
        <w:t xml:space="preserve"> </w:t>
      </w:r>
    </w:p>
    <w:p w14:paraId="59BF7314" w14:textId="14C634CA" w:rsidR="00500B4F" w:rsidRPr="00DC7670" w:rsidRDefault="00500B4F">
      <w:pPr>
        <w:jc w:val="center"/>
        <w:rPr>
          <w:rFonts w:asciiTheme="minorHAnsi" w:hAnsiTheme="minorHAnsi" w:cstheme="minorHAnsi"/>
          <w:b/>
          <w:bCs/>
          <w:i/>
          <w:iCs/>
          <w:caps/>
          <w:color w:val="A9312B"/>
          <w:sz w:val="104"/>
          <w:szCs w:val="104"/>
        </w:rPr>
      </w:pPr>
      <w:r w:rsidRPr="00DC7670">
        <w:rPr>
          <w:rFonts w:asciiTheme="minorHAnsi" w:hAnsiTheme="minorHAnsi" w:cstheme="minorHAnsi"/>
          <w:b/>
          <w:bCs/>
          <w:i/>
          <w:iCs/>
          <w:caps/>
          <w:color w:val="A9312B"/>
          <w:sz w:val="104"/>
          <w:szCs w:val="104"/>
        </w:rPr>
        <w:t>DE L’EGLISE LOCALE</w:t>
      </w:r>
      <w:r w:rsidR="00514453" w:rsidRPr="00DC7670">
        <w:rPr>
          <w:rFonts w:asciiTheme="minorHAnsi" w:hAnsiTheme="minorHAnsi" w:cstheme="minorHAnsi"/>
          <w:b/>
          <w:bCs/>
          <w:i/>
          <w:iCs/>
          <w:caps/>
          <w:color w:val="A9312B"/>
          <w:sz w:val="104"/>
          <w:szCs w:val="104"/>
        </w:rPr>
        <w:t xml:space="preserve"> </w:t>
      </w:r>
      <w:r w:rsidR="00DC7670">
        <w:rPr>
          <w:rFonts w:asciiTheme="minorHAnsi" w:hAnsiTheme="minorHAnsi" w:cstheme="minorHAnsi"/>
          <w:b/>
          <w:bCs/>
          <w:i/>
          <w:iCs/>
          <w:caps/>
          <w:color w:val="A9312B"/>
          <w:sz w:val="104"/>
          <w:szCs w:val="104"/>
        </w:rPr>
        <w:br/>
      </w:r>
      <w:r w:rsidR="00514453" w:rsidRPr="00DC7670">
        <w:rPr>
          <w:rFonts w:asciiTheme="minorHAnsi" w:hAnsiTheme="minorHAnsi" w:cstheme="minorHAnsi"/>
          <w:b/>
          <w:bCs/>
          <w:i/>
          <w:iCs/>
          <w:caps/>
          <w:color w:val="A9312B"/>
          <w:sz w:val="104"/>
          <w:szCs w:val="104"/>
        </w:rPr>
        <w:t>et confession de foi</w:t>
      </w:r>
    </w:p>
    <w:p w14:paraId="5FE6DCDF" w14:textId="5874A7F7" w:rsidR="00AB7D8D" w:rsidRPr="007860DE" w:rsidRDefault="00AB7D8D">
      <w:pPr>
        <w:jc w:val="center"/>
        <w:rPr>
          <w:rFonts w:ascii="Calibri" w:hAnsi="Calibri" w:cs="Calibri"/>
          <w:b/>
          <w:bCs/>
          <w:caps/>
          <w:sz w:val="84"/>
          <w:szCs w:val="120"/>
        </w:rPr>
      </w:pPr>
    </w:p>
    <w:p w14:paraId="3B6979DB" w14:textId="77777777" w:rsidR="00AB7D8D" w:rsidRPr="007860DE" w:rsidRDefault="00AB7D8D">
      <w:pPr>
        <w:jc w:val="center"/>
        <w:rPr>
          <w:rFonts w:asciiTheme="minorHAnsi" w:hAnsiTheme="minorHAnsi" w:cstheme="minorHAnsi"/>
          <w:sz w:val="24"/>
          <w:szCs w:val="24"/>
        </w:rPr>
      </w:pPr>
    </w:p>
    <w:p w14:paraId="2074FC7E" w14:textId="0C22F6BD" w:rsidR="00EE6DD8" w:rsidRPr="007860DE" w:rsidRDefault="00EE6DD8" w:rsidP="00EE6DD8">
      <w:pPr>
        <w:jc w:val="center"/>
        <w:rPr>
          <w:rFonts w:asciiTheme="minorHAnsi" w:hAnsiTheme="minorHAnsi" w:cstheme="minorHAnsi"/>
          <w:sz w:val="24"/>
          <w:szCs w:val="24"/>
        </w:rPr>
      </w:pPr>
      <w:r w:rsidRPr="007860DE">
        <w:rPr>
          <w:rFonts w:asciiTheme="minorHAnsi" w:hAnsiTheme="minorHAnsi" w:cstheme="minorHAnsi"/>
          <w:sz w:val="24"/>
          <w:szCs w:val="24"/>
        </w:rPr>
        <w:t>Proposé par le Conseil de l’Union de PERSPECTIVES le 11 mai 2018</w:t>
      </w:r>
    </w:p>
    <w:p w14:paraId="6E562225" w14:textId="5F17ED55" w:rsidR="00EE6DD8" w:rsidRPr="007860DE" w:rsidRDefault="00500B4F" w:rsidP="00EE6DD8">
      <w:pPr>
        <w:jc w:val="center"/>
        <w:rPr>
          <w:rFonts w:asciiTheme="minorHAnsi" w:hAnsiTheme="minorHAnsi" w:cstheme="minorHAnsi"/>
          <w:sz w:val="24"/>
          <w:szCs w:val="24"/>
        </w:rPr>
      </w:pPr>
      <w:r w:rsidRPr="007860DE">
        <w:rPr>
          <w:rFonts w:asciiTheme="minorHAnsi" w:hAnsiTheme="minorHAnsi" w:cstheme="minorHAnsi"/>
          <w:sz w:val="24"/>
          <w:szCs w:val="24"/>
        </w:rPr>
        <w:t xml:space="preserve">Adopté par l’Assemblée Générale </w:t>
      </w:r>
      <w:r w:rsidR="00EE6DD8" w:rsidRPr="007860DE">
        <w:rPr>
          <w:rFonts w:asciiTheme="minorHAnsi" w:hAnsiTheme="minorHAnsi" w:cstheme="minorHAnsi"/>
          <w:sz w:val="24"/>
          <w:szCs w:val="24"/>
        </w:rPr>
        <w:t xml:space="preserve">de </w:t>
      </w:r>
      <w:r w:rsidR="00EE6DD8" w:rsidRPr="00514453">
        <w:rPr>
          <w:rFonts w:asciiTheme="minorHAnsi" w:hAnsiTheme="minorHAnsi" w:cstheme="minorHAnsi"/>
          <w:sz w:val="24"/>
          <w:szCs w:val="24"/>
        </w:rPr>
        <w:t xml:space="preserve">l’Église </w:t>
      </w:r>
      <w:r w:rsidR="00514453">
        <w:rPr>
          <w:rFonts w:asciiTheme="minorHAnsi" w:hAnsiTheme="minorHAnsi" w:cstheme="minorHAnsi"/>
          <w:sz w:val="24"/>
          <w:szCs w:val="24"/>
        </w:rPr>
        <w:t>(</w:t>
      </w:r>
      <w:r w:rsidR="00EE6DD8" w:rsidRPr="00514453">
        <w:rPr>
          <w:rFonts w:asciiTheme="minorHAnsi" w:hAnsiTheme="minorHAnsi" w:cstheme="minorHAnsi"/>
          <w:sz w:val="24"/>
          <w:szCs w:val="24"/>
        </w:rPr>
        <w:t>Protestante</w:t>
      </w:r>
      <w:r w:rsidR="00514453">
        <w:rPr>
          <w:rFonts w:asciiTheme="minorHAnsi" w:hAnsiTheme="minorHAnsi" w:cstheme="minorHAnsi"/>
          <w:sz w:val="24"/>
          <w:szCs w:val="24"/>
        </w:rPr>
        <w:t>)</w:t>
      </w:r>
      <w:r w:rsidR="00EE6DD8" w:rsidRPr="00514453">
        <w:rPr>
          <w:rFonts w:asciiTheme="minorHAnsi" w:hAnsiTheme="minorHAnsi" w:cstheme="minorHAnsi"/>
          <w:sz w:val="24"/>
          <w:szCs w:val="24"/>
        </w:rPr>
        <w:t xml:space="preserve"> Évangélique</w:t>
      </w:r>
      <w:r w:rsidR="00FB7D30" w:rsidRPr="00514453">
        <w:rPr>
          <w:rFonts w:asciiTheme="minorHAnsi" w:hAnsiTheme="minorHAnsi" w:cstheme="minorHAnsi"/>
          <w:sz w:val="24"/>
          <w:szCs w:val="24"/>
        </w:rPr>
        <w:t xml:space="preserve"> </w:t>
      </w:r>
      <w:r w:rsidR="00514453">
        <w:rPr>
          <w:rFonts w:asciiTheme="minorHAnsi" w:hAnsiTheme="minorHAnsi" w:cstheme="minorHAnsi"/>
          <w:sz w:val="24"/>
          <w:szCs w:val="24"/>
        </w:rPr>
        <w:t xml:space="preserve">de </w:t>
      </w:r>
      <w:r w:rsidR="00FB7D30" w:rsidRPr="007860DE">
        <w:rPr>
          <w:rFonts w:asciiTheme="minorHAnsi" w:hAnsiTheme="minorHAnsi" w:cstheme="minorHAnsi"/>
          <w:color w:val="FF0000"/>
          <w:sz w:val="24"/>
          <w:szCs w:val="24"/>
        </w:rPr>
        <w:t>XXX</w:t>
      </w:r>
      <w:r w:rsidR="00EE6DD8" w:rsidRPr="007860DE">
        <w:rPr>
          <w:rFonts w:asciiTheme="minorHAnsi" w:hAnsiTheme="minorHAnsi" w:cstheme="minorHAnsi"/>
          <w:color w:val="FF0000"/>
          <w:sz w:val="24"/>
          <w:szCs w:val="24"/>
        </w:rPr>
        <w:t>….</w:t>
      </w:r>
    </w:p>
    <w:p w14:paraId="45FA16D0" w14:textId="77777777" w:rsidR="00EE6DD8" w:rsidRPr="007860DE" w:rsidRDefault="00EE6DD8" w:rsidP="00EE6DD8">
      <w:pPr>
        <w:jc w:val="center"/>
        <w:rPr>
          <w:rFonts w:asciiTheme="minorHAnsi" w:hAnsiTheme="minorHAnsi" w:cstheme="minorHAnsi"/>
          <w:sz w:val="24"/>
          <w:szCs w:val="24"/>
        </w:rPr>
      </w:pPr>
    </w:p>
    <w:p w14:paraId="7FB3A09F" w14:textId="77777777" w:rsidR="00EE6DD8" w:rsidRDefault="00EE6DD8" w:rsidP="00EE6DD8">
      <w:pPr>
        <w:jc w:val="center"/>
      </w:pPr>
    </w:p>
    <w:p w14:paraId="3080174E" w14:textId="77777777" w:rsidR="00EE6DD8" w:rsidRDefault="00EE6DD8" w:rsidP="00EE6DD8">
      <w:pPr>
        <w:jc w:val="center"/>
      </w:pPr>
    </w:p>
    <w:p w14:paraId="40A57E92" w14:textId="77777777" w:rsidR="00B03048" w:rsidRPr="002A1A20" w:rsidRDefault="00B03048">
      <w:pPr>
        <w:jc w:val="center"/>
        <w:rPr>
          <w:sz w:val="12"/>
          <w:szCs w:val="12"/>
        </w:rPr>
      </w:pPr>
    </w:p>
    <w:p w14:paraId="27F57950" w14:textId="77777777" w:rsidR="00B03048" w:rsidRPr="002A1A20" w:rsidRDefault="00B03048">
      <w:pPr>
        <w:jc w:val="center"/>
        <w:rPr>
          <w:sz w:val="12"/>
          <w:szCs w:val="12"/>
        </w:rPr>
      </w:pPr>
    </w:p>
    <w:p w14:paraId="0F3BB67A" w14:textId="77777777" w:rsidR="00B03048" w:rsidRPr="002A1A20" w:rsidRDefault="00B03048">
      <w:pPr>
        <w:jc w:val="center"/>
        <w:rPr>
          <w:sz w:val="12"/>
          <w:szCs w:val="12"/>
        </w:rPr>
      </w:pPr>
    </w:p>
    <w:p w14:paraId="00D41395" w14:textId="77777777" w:rsidR="00B03048" w:rsidRPr="002A1A20" w:rsidRDefault="00B03048">
      <w:pPr>
        <w:jc w:val="center"/>
        <w:rPr>
          <w:sz w:val="12"/>
          <w:szCs w:val="12"/>
        </w:rPr>
      </w:pPr>
    </w:p>
    <w:p w14:paraId="6A08F2F4" w14:textId="77777777" w:rsidR="00EE6DD8" w:rsidRPr="002A1A20" w:rsidRDefault="00EE6DD8">
      <w:pPr>
        <w:jc w:val="center"/>
        <w:rPr>
          <w:sz w:val="48"/>
          <w:szCs w:val="48"/>
        </w:rPr>
      </w:pPr>
    </w:p>
    <w:p w14:paraId="45F72B92" w14:textId="745D687C" w:rsidR="00B03048" w:rsidRPr="007860DE" w:rsidRDefault="00B03048">
      <w:pPr>
        <w:ind w:firstLine="261"/>
        <w:jc w:val="right"/>
        <w:rPr>
          <w:rFonts w:asciiTheme="minorHAnsi" w:hAnsiTheme="minorHAnsi" w:cstheme="minorHAnsi"/>
          <w:sz w:val="24"/>
          <w:szCs w:val="24"/>
        </w:rPr>
      </w:pPr>
      <w:r w:rsidRPr="007860DE">
        <w:rPr>
          <w:rFonts w:asciiTheme="minorHAnsi" w:hAnsiTheme="minorHAnsi" w:cstheme="minorHAnsi"/>
          <w:sz w:val="24"/>
          <w:szCs w:val="24"/>
        </w:rPr>
        <w:t xml:space="preserve">Association cultuelle inscrite au Registre des Associations </w:t>
      </w:r>
    </w:p>
    <w:p w14:paraId="5BFB8003" w14:textId="43DCF657" w:rsidR="00EE6DD8" w:rsidRPr="007860DE" w:rsidRDefault="00EE6DD8">
      <w:pPr>
        <w:ind w:firstLine="261"/>
        <w:jc w:val="right"/>
        <w:rPr>
          <w:rFonts w:asciiTheme="minorHAnsi" w:hAnsiTheme="minorHAnsi" w:cstheme="minorHAnsi"/>
          <w:sz w:val="24"/>
          <w:szCs w:val="24"/>
        </w:rPr>
      </w:pPr>
      <w:r w:rsidRPr="007860DE">
        <w:rPr>
          <w:rFonts w:asciiTheme="minorHAnsi" w:hAnsiTheme="minorHAnsi" w:cstheme="minorHAnsi"/>
          <w:sz w:val="24"/>
          <w:szCs w:val="24"/>
        </w:rPr>
        <w:t>Membre de PERSPECTIVES</w:t>
      </w:r>
      <w:r w:rsidR="0033461E">
        <w:rPr>
          <w:rFonts w:asciiTheme="minorHAnsi" w:hAnsiTheme="minorHAnsi" w:cstheme="minorHAnsi"/>
          <w:sz w:val="24"/>
          <w:szCs w:val="24"/>
        </w:rPr>
        <w:t>, Union d’églises</w:t>
      </w:r>
    </w:p>
    <w:p w14:paraId="4C67B240" w14:textId="05972C19" w:rsidR="00974C82" w:rsidRPr="007860DE" w:rsidRDefault="00974C82" w:rsidP="0033461E">
      <w:pPr>
        <w:ind w:firstLine="261"/>
        <w:jc w:val="center"/>
        <w:rPr>
          <w:rFonts w:asciiTheme="minorHAnsi" w:hAnsiTheme="minorHAnsi" w:cstheme="minorHAnsi"/>
          <w:sz w:val="24"/>
          <w:szCs w:val="24"/>
        </w:rPr>
      </w:pPr>
    </w:p>
    <w:p w14:paraId="412E1120" w14:textId="77777777" w:rsidR="00500B4F" w:rsidRPr="002A1A20" w:rsidRDefault="00974C82">
      <w:pPr>
        <w:ind w:firstLine="261"/>
        <w:jc w:val="right"/>
        <w:rPr>
          <w:sz w:val="24"/>
          <w:szCs w:val="24"/>
        </w:rPr>
      </w:pPr>
      <w:r w:rsidRPr="002A1A20">
        <w:rPr>
          <w:sz w:val="24"/>
          <w:szCs w:val="24"/>
        </w:rPr>
        <w:br w:type="page"/>
      </w:r>
    </w:p>
    <w:p w14:paraId="1A9D723B" w14:textId="77777777" w:rsidR="00AB7D8D" w:rsidRPr="007860DE" w:rsidRDefault="00AB7D8D">
      <w:pPr>
        <w:rPr>
          <w:rFonts w:asciiTheme="minorHAnsi" w:hAnsiTheme="minorHAnsi" w:cstheme="minorHAnsi"/>
          <w:b/>
          <w:bCs/>
          <w:sz w:val="40"/>
          <w:szCs w:val="40"/>
        </w:rPr>
      </w:pPr>
    </w:p>
    <w:p w14:paraId="1F53C43B" w14:textId="2333F07B" w:rsidR="00B03048" w:rsidRPr="007860DE" w:rsidRDefault="00E94CD7">
      <w:pPr>
        <w:rPr>
          <w:rFonts w:asciiTheme="minorHAnsi" w:hAnsiTheme="minorHAnsi" w:cstheme="minorHAnsi"/>
          <w:b/>
          <w:bCs/>
          <w:sz w:val="40"/>
          <w:szCs w:val="40"/>
        </w:rPr>
      </w:pPr>
      <w:r w:rsidRPr="007860DE">
        <w:rPr>
          <w:rFonts w:asciiTheme="minorHAnsi" w:hAnsiTheme="minorHAnsi" w:cstheme="minorHAnsi"/>
          <w:b/>
          <w:bCs/>
          <w:sz w:val="40"/>
          <w:szCs w:val="40"/>
        </w:rPr>
        <w:t>Modalités d’applications</w:t>
      </w:r>
      <w:r w:rsidR="00B03048" w:rsidRPr="007860DE">
        <w:rPr>
          <w:rFonts w:asciiTheme="minorHAnsi" w:hAnsiTheme="minorHAnsi" w:cstheme="minorHAnsi"/>
          <w:b/>
          <w:bCs/>
          <w:sz w:val="40"/>
          <w:szCs w:val="40"/>
        </w:rPr>
        <w:t xml:space="preserve"> </w:t>
      </w:r>
    </w:p>
    <w:p w14:paraId="6B9BC979" w14:textId="77777777" w:rsidR="00D41846" w:rsidRPr="007860DE" w:rsidRDefault="00D41846" w:rsidP="00772E06">
      <w:pPr>
        <w:pStyle w:val="Sansinterligne"/>
        <w:jc w:val="both"/>
        <w:rPr>
          <w:rFonts w:asciiTheme="minorHAnsi" w:hAnsiTheme="minorHAnsi" w:cstheme="minorHAnsi"/>
        </w:rPr>
      </w:pPr>
    </w:p>
    <w:p w14:paraId="528D1015" w14:textId="7AE5C19B" w:rsidR="00E94CD7" w:rsidRPr="00DC7670" w:rsidRDefault="00795C2E" w:rsidP="00772E06">
      <w:pPr>
        <w:pStyle w:val="Sansinterligne"/>
        <w:jc w:val="both"/>
        <w:rPr>
          <w:rFonts w:asciiTheme="minorHAnsi" w:hAnsiTheme="minorHAnsi" w:cstheme="minorHAnsi"/>
          <w:i/>
          <w:iCs/>
          <w:sz w:val="22"/>
          <w:szCs w:val="22"/>
        </w:rPr>
      </w:pPr>
      <w:r w:rsidRPr="00DC7670">
        <w:rPr>
          <w:rFonts w:asciiTheme="minorHAnsi" w:hAnsiTheme="minorHAnsi" w:cstheme="minorHAnsi"/>
          <w:i/>
          <w:iCs/>
          <w:sz w:val="22"/>
          <w:szCs w:val="22"/>
        </w:rPr>
        <w:t>Le présent Règlement I</w:t>
      </w:r>
      <w:r w:rsidR="00605557" w:rsidRPr="00DC7670">
        <w:rPr>
          <w:rFonts w:asciiTheme="minorHAnsi" w:hAnsiTheme="minorHAnsi" w:cstheme="minorHAnsi"/>
          <w:i/>
          <w:iCs/>
          <w:sz w:val="22"/>
          <w:szCs w:val="22"/>
        </w:rPr>
        <w:t xml:space="preserve">ntérieur précise les modalités de fonctionnement </w:t>
      </w:r>
      <w:r w:rsidR="00974C82" w:rsidRPr="00DC7670">
        <w:rPr>
          <w:rFonts w:asciiTheme="minorHAnsi" w:hAnsiTheme="minorHAnsi" w:cstheme="minorHAnsi"/>
          <w:i/>
          <w:iCs/>
          <w:sz w:val="22"/>
          <w:szCs w:val="22"/>
        </w:rPr>
        <w:t xml:space="preserve">spirituel des Eglises locales </w:t>
      </w:r>
      <w:r w:rsidR="00605557" w:rsidRPr="00DC7670">
        <w:rPr>
          <w:rFonts w:asciiTheme="minorHAnsi" w:hAnsiTheme="minorHAnsi" w:cstheme="minorHAnsi"/>
          <w:i/>
          <w:iCs/>
          <w:sz w:val="22"/>
          <w:szCs w:val="22"/>
        </w:rPr>
        <w:t xml:space="preserve">de </w:t>
      </w:r>
      <w:r w:rsidR="00EE6DD8" w:rsidRPr="00DC7670">
        <w:rPr>
          <w:rFonts w:asciiTheme="minorHAnsi" w:hAnsiTheme="minorHAnsi" w:cstheme="minorHAnsi"/>
          <w:i/>
          <w:iCs/>
          <w:sz w:val="22"/>
          <w:szCs w:val="22"/>
        </w:rPr>
        <w:t>PERSPECTIVES</w:t>
      </w:r>
      <w:r w:rsidR="006A2AEB" w:rsidRPr="00DC7670">
        <w:rPr>
          <w:rFonts w:asciiTheme="minorHAnsi" w:hAnsiTheme="minorHAnsi" w:cstheme="minorHAnsi"/>
          <w:i/>
          <w:iCs/>
          <w:sz w:val="22"/>
          <w:szCs w:val="22"/>
        </w:rPr>
        <w:t xml:space="preserve"> </w:t>
      </w:r>
      <w:r w:rsidR="00605557" w:rsidRPr="00DC7670">
        <w:rPr>
          <w:rFonts w:asciiTheme="minorHAnsi" w:hAnsiTheme="minorHAnsi" w:cstheme="minorHAnsi"/>
          <w:i/>
          <w:iCs/>
          <w:sz w:val="22"/>
          <w:szCs w:val="22"/>
        </w:rPr>
        <w:t xml:space="preserve">et complète dans ce sens les </w:t>
      </w:r>
      <w:r w:rsidR="001A776E" w:rsidRPr="00DC7670">
        <w:rPr>
          <w:rFonts w:asciiTheme="minorHAnsi" w:hAnsiTheme="minorHAnsi" w:cstheme="minorHAnsi"/>
          <w:i/>
          <w:iCs/>
          <w:sz w:val="22"/>
          <w:szCs w:val="22"/>
        </w:rPr>
        <w:t>s</w:t>
      </w:r>
      <w:r w:rsidR="00605557" w:rsidRPr="00DC7670">
        <w:rPr>
          <w:rFonts w:asciiTheme="minorHAnsi" w:hAnsiTheme="minorHAnsi" w:cstheme="minorHAnsi"/>
          <w:i/>
          <w:iCs/>
          <w:sz w:val="22"/>
          <w:szCs w:val="22"/>
        </w:rPr>
        <w:t xml:space="preserve">tatuts </w:t>
      </w:r>
      <w:r w:rsidR="00974C82" w:rsidRPr="00DC7670">
        <w:rPr>
          <w:rFonts w:asciiTheme="minorHAnsi" w:hAnsiTheme="minorHAnsi" w:cstheme="minorHAnsi"/>
          <w:i/>
          <w:iCs/>
          <w:sz w:val="22"/>
          <w:szCs w:val="22"/>
        </w:rPr>
        <w:t xml:space="preserve">de l’Eglise locale </w:t>
      </w:r>
      <w:r w:rsidR="00605557" w:rsidRPr="00DC7670">
        <w:rPr>
          <w:rFonts w:asciiTheme="minorHAnsi" w:hAnsiTheme="minorHAnsi" w:cstheme="minorHAnsi"/>
          <w:i/>
          <w:iCs/>
          <w:sz w:val="22"/>
          <w:szCs w:val="22"/>
        </w:rPr>
        <w:t>qui en fixe</w:t>
      </w:r>
      <w:r w:rsidR="00B1411D" w:rsidRPr="00DC7670">
        <w:rPr>
          <w:rFonts w:asciiTheme="minorHAnsi" w:hAnsiTheme="minorHAnsi" w:cstheme="minorHAnsi"/>
          <w:i/>
          <w:iCs/>
          <w:sz w:val="22"/>
          <w:szCs w:val="22"/>
        </w:rPr>
        <w:t>nt</w:t>
      </w:r>
      <w:r w:rsidR="00CF6A35" w:rsidRPr="00DC7670">
        <w:rPr>
          <w:rFonts w:asciiTheme="minorHAnsi" w:hAnsiTheme="minorHAnsi" w:cstheme="minorHAnsi"/>
          <w:i/>
          <w:iCs/>
          <w:sz w:val="22"/>
          <w:szCs w:val="22"/>
        </w:rPr>
        <w:t xml:space="preserve"> le cadre juridique. </w:t>
      </w:r>
      <w:r w:rsidR="00605557" w:rsidRPr="00DC7670">
        <w:rPr>
          <w:rFonts w:asciiTheme="minorHAnsi" w:hAnsiTheme="minorHAnsi" w:cstheme="minorHAnsi"/>
          <w:i/>
          <w:iCs/>
          <w:sz w:val="22"/>
          <w:szCs w:val="22"/>
        </w:rPr>
        <w:t>Ce document définit ainsi un cadre dans lequel chaqu</w:t>
      </w:r>
      <w:r w:rsidR="00EE6DD8" w:rsidRPr="00DC7670">
        <w:rPr>
          <w:rFonts w:asciiTheme="minorHAnsi" w:hAnsiTheme="minorHAnsi" w:cstheme="minorHAnsi"/>
          <w:i/>
          <w:iCs/>
          <w:sz w:val="22"/>
          <w:szCs w:val="22"/>
        </w:rPr>
        <w:t xml:space="preserve">e Église locale de PERSPECTIVES </w:t>
      </w:r>
      <w:r w:rsidR="00605557" w:rsidRPr="00DC7670">
        <w:rPr>
          <w:rFonts w:asciiTheme="minorHAnsi" w:hAnsiTheme="minorHAnsi" w:cstheme="minorHAnsi"/>
          <w:i/>
          <w:iCs/>
          <w:sz w:val="22"/>
          <w:szCs w:val="22"/>
        </w:rPr>
        <w:t>doit pouvoir s'épanouir et participer à l'édification collective.</w:t>
      </w:r>
      <w:r w:rsidR="00B1411D" w:rsidRPr="00DC7670">
        <w:rPr>
          <w:rFonts w:asciiTheme="minorHAnsi" w:hAnsiTheme="minorHAnsi" w:cstheme="minorHAnsi"/>
          <w:i/>
          <w:iCs/>
          <w:sz w:val="22"/>
          <w:szCs w:val="22"/>
        </w:rPr>
        <w:t xml:space="preserve"> </w:t>
      </w:r>
      <w:r w:rsidR="00FA7042" w:rsidRPr="00DC7670">
        <w:rPr>
          <w:rFonts w:asciiTheme="minorHAnsi" w:hAnsiTheme="minorHAnsi" w:cstheme="minorHAnsi"/>
          <w:i/>
          <w:iCs/>
          <w:sz w:val="22"/>
          <w:szCs w:val="22"/>
        </w:rPr>
        <w:t xml:space="preserve">Il faut saisir </w:t>
      </w:r>
      <w:r w:rsidR="00605557" w:rsidRPr="00DC7670">
        <w:rPr>
          <w:rFonts w:asciiTheme="minorHAnsi" w:hAnsiTheme="minorHAnsi" w:cstheme="minorHAnsi"/>
          <w:i/>
          <w:iCs/>
          <w:sz w:val="22"/>
          <w:szCs w:val="22"/>
        </w:rPr>
        <w:t xml:space="preserve">avant tout l'esprit </w:t>
      </w:r>
      <w:r w:rsidR="00FA7042" w:rsidRPr="00DC7670">
        <w:rPr>
          <w:rFonts w:asciiTheme="minorHAnsi" w:hAnsiTheme="minorHAnsi" w:cstheme="minorHAnsi"/>
          <w:i/>
          <w:iCs/>
          <w:sz w:val="22"/>
          <w:szCs w:val="22"/>
        </w:rPr>
        <w:t>de son contenu</w:t>
      </w:r>
      <w:r w:rsidR="00605557" w:rsidRPr="00DC7670">
        <w:rPr>
          <w:rFonts w:asciiTheme="minorHAnsi" w:hAnsiTheme="minorHAnsi" w:cstheme="minorHAnsi"/>
          <w:i/>
          <w:iCs/>
          <w:sz w:val="22"/>
          <w:szCs w:val="22"/>
        </w:rPr>
        <w:t>.</w:t>
      </w:r>
      <w:r w:rsidR="00974C82" w:rsidRPr="00DC7670">
        <w:rPr>
          <w:rFonts w:asciiTheme="minorHAnsi" w:hAnsiTheme="minorHAnsi" w:cstheme="minorHAnsi"/>
          <w:i/>
          <w:iCs/>
          <w:sz w:val="22"/>
          <w:szCs w:val="22"/>
        </w:rPr>
        <w:t xml:space="preserve"> </w:t>
      </w:r>
    </w:p>
    <w:p w14:paraId="08AEC97A" w14:textId="77777777" w:rsidR="00E94CD7" w:rsidRPr="00DC7670" w:rsidRDefault="00E94CD7" w:rsidP="00772E06">
      <w:pPr>
        <w:pStyle w:val="Sansinterligne"/>
        <w:jc w:val="both"/>
        <w:rPr>
          <w:rFonts w:asciiTheme="minorHAnsi" w:hAnsiTheme="minorHAnsi" w:cstheme="minorHAnsi"/>
          <w:i/>
          <w:iCs/>
          <w:sz w:val="22"/>
          <w:szCs w:val="22"/>
        </w:rPr>
      </w:pPr>
    </w:p>
    <w:p w14:paraId="34740A9D" w14:textId="40E0802A" w:rsidR="001A776E" w:rsidRPr="00DC7670" w:rsidRDefault="00795C2E" w:rsidP="001A776E">
      <w:pPr>
        <w:pStyle w:val="Sansinterligne"/>
        <w:jc w:val="both"/>
        <w:rPr>
          <w:rFonts w:asciiTheme="minorHAnsi" w:hAnsiTheme="minorHAnsi" w:cstheme="minorHAnsi"/>
          <w:i/>
          <w:iCs/>
          <w:sz w:val="22"/>
          <w:szCs w:val="22"/>
        </w:rPr>
      </w:pPr>
      <w:r w:rsidRPr="00DC7670">
        <w:rPr>
          <w:rFonts w:asciiTheme="minorHAnsi" w:hAnsiTheme="minorHAnsi" w:cstheme="minorHAnsi"/>
          <w:i/>
          <w:iCs/>
          <w:sz w:val="22"/>
          <w:szCs w:val="22"/>
        </w:rPr>
        <w:t>Ce Règlement I</w:t>
      </w:r>
      <w:r w:rsidR="001A776E" w:rsidRPr="00DC7670">
        <w:rPr>
          <w:rFonts w:asciiTheme="minorHAnsi" w:hAnsiTheme="minorHAnsi" w:cstheme="minorHAnsi"/>
          <w:i/>
          <w:iCs/>
          <w:sz w:val="22"/>
          <w:szCs w:val="22"/>
        </w:rPr>
        <w:t>ntérieur est proposé aux Eglises composées du nombre de membres requis pour se constituer en association cultuelle.</w:t>
      </w:r>
      <w:r w:rsidR="002067E5" w:rsidRPr="00DC7670">
        <w:rPr>
          <w:rFonts w:asciiTheme="minorHAnsi" w:hAnsiTheme="minorHAnsi" w:cstheme="minorHAnsi"/>
          <w:i/>
          <w:iCs/>
          <w:sz w:val="22"/>
          <w:szCs w:val="22"/>
        </w:rPr>
        <w:t xml:space="preserve"> </w:t>
      </w:r>
      <w:r w:rsidR="00CF6A35" w:rsidRPr="00DC7670">
        <w:rPr>
          <w:rFonts w:asciiTheme="minorHAnsi" w:hAnsiTheme="minorHAnsi" w:cstheme="minorHAnsi"/>
          <w:i/>
          <w:iCs/>
          <w:sz w:val="22"/>
          <w:szCs w:val="22"/>
        </w:rPr>
        <w:t>Ceci correspond aux</w:t>
      </w:r>
      <w:r w:rsidR="002067E5" w:rsidRPr="00DC7670">
        <w:rPr>
          <w:rFonts w:asciiTheme="minorHAnsi" w:hAnsiTheme="minorHAnsi" w:cstheme="minorHAnsi"/>
          <w:i/>
          <w:iCs/>
          <w:sz w:val="22"/>
          <w:szCs w:val="22"/>
        </w:rPr>
        <w:t xml:space="preserve"> Egl</w:t>
      </w:r>
      <w:r w:rsidR="00CF6A35" w:rsidRPr="00DC7670">
        <w:rPr>
          <w:rFonts w:asciiTheme="minorHAnsi" w:hAnsiTheme="minorHAnsi" w:cstheme="minorHAnsi"/>
          <w:i/>
          <w:iCs/>
          <w:sz w:val="22"/>
          <w:szCs w:val="22"/>
        </w:rPr>
        <w:t>ises en structuration et aux</w:t>
      </w:r>
      <w:r w:rsidR="002067E5" w:rsidRPr="00DC7670">
        <w:rPr>
          <w:rFonts w:asciiTheme="minorHAnsi" w:hAnsiTheme="minorHAnsi" w:cstheme="minorHAnsi"/>
          <w:i/>
          <w:iCs/>
          <w:sz w:val="22"/>
          <w:szCs w:val="22"/>
        </w:rPr>
        <w:t xml:space="preserve"> Eglises majeures.</w:t>
      </w:r>
      <w:r w:rsidRPr="00DC7670">
        <w:rPr>
          <w:rFonts w:asciiTheme="minorHAnsi" w:hAnsiTheme="minorHAnsi" w:cstheme="minorHAnsi"/>
          <w:i/>
          <w:iCs/>
          <w:sz w:val="22"/>
          <w:szCs w:val="22"/>
        </w:rPr>
        <w:t xml:space="preserve"> Il peut aussi remplacer le Règlement I</w:t>
      </w:r>
      <w:r w:rsidR="001A776E" w:rsidRPr="00DC7670">
        <w:rPr>
          <w:rFonts w:asciiTheme="minorHAnsi" w:hAnsiTheme="minorHAnsi" w:cstheme="minorHAnsi"/>
          <w:i/>
          <w:iCs/>
          <w:sz w:val="22"/>
          <w:szCs w:val="22"/>
        </w:rPr>
        <w:t xml:space="preserve">ntérieur existant des Eglises déjà déclarées en association 1905 qui éprouveraient le besoin de réviser leur texte. </w:t>
      </w:r>
      <w:r w:rsidRPr="00DC7670">
        <w:rPr>
          <w:rFonts w:asciiTheme="minorHAnsi" w:hAnsiTheme="minorHAnsi" w:cstheme="minorHAnsi"/>
          <w:i/>
          <w:iCs/>
          <w:sz w:val="22"/>
          <w:szCs w:val="22"/>
        </w:rPr>
        <w:t>Il est recommandé d’adopter le Règlement I</w:t>
      </w:r>
      <w:r w:rsidR="001A776E" w:rsidRPr="00DC7670">
        <w:rPr>
          <w:rFonts w:asciiTheme="minorHAnsi" w:hAnsiTheme="minorHAnsi" w:cstheme="minorHAnsi"/>
          <w:i/>
          <w:iCs/>
          <w:sz w:val="22"/>
          <w:szCs w:val="22"/>
        </w:rPr>
        <w:t xml:space="preserve">ntérieur en l’état sachant qu’il est en adéquation avec les statuts et qu’un changement pourrait diminuer la cohérence entre les deux documents. </w:t>
      </w:r>
    </w:p>
    <w:p w14:paraId="62C7F2D6" w14:textId="77777777" w:rsidR="00E94CD7" w:rsidRPr="00DC7670" w:rsidRDefault="00E94CD7" w:rsidP="00772E06">
      <w:pPr>
        <w:pStyle w:val="Sansinterligne"/>
        <w:jc w:val="both"/>
        <w:rPr>
          <w:rFonts w:asciiTheme="minorHAnsi" w:hAnsiTheme="minorHAnsi" w:cstheme="minorHAnsi"/>
          <w:i/>
          <w:iCs/>
          <w:sz w:val="22"/>
          <w:szCs w:val="22"/>
        </w:rPr>
      </w:pPr>
    </w:p>
    <w:p w14:paraId="2BBBF8B9" w14:textId="394A8295" w:rsidR="00E94CD7" w:rsidRPr="00DC7670" w:rsidRDefault="00974C82" w:rsidP="00772E06">
      <w:pPr>
        <w:pStyle w:val="Sansinterligne"/>
        <w:jc w:val="both"/>
        <w:rPr>
          <w:rFonts w:asciiTheme="minorHAnsi" w:hAnsiTheme="minorHAnsi" w:cstheme="minorHAnsi"/>
          <w:i/>
          <w:iCs/>
          <w:sz w:val="22"/>
          <w:szCs w:val="22"/>
        </w:rPr>
      </w:pPr>
      <w:r w:rsidRPr="00DC7670">
        <w:rPr>
          <w:rFonts w:asciiTheme="minorHAnsi" w:hAnsiTheme="minorHAnsi" w:cstheme="minorHAnsi"/>
          <w:i/>
          <w:iCs/>
          <w:sz w:val="22"/>
          <w:szCs w:val="22"/>
        </w:rPr>
        <w:t xml:space="preserve">Nous </w:t>
      </w:r>
      <w:r w:rsidR="00772E06" w:rsidRPr="00DC7670">
        <w:rPr>
          <w:rFonts w:asciiTheme="minorHAnsi" w:hAnsiTheme="minorHAnsi" w:cstheme="minorHAnsi"/>
          <w:i/>
          <w:iCs/>
          <w:sz w:val="22"/>
          <w:szCs w:val="22"/>
        </w:rPr>
        <w:t>avons rédigé</w:t>
      </w:r>
      <w:r w:rsidRPr="00DC7670">
        <w:rPr>
          <w:rFonts w:asciiTheme="minorHAnsi" w:hAnsiTheme="minorHAnsi" w:cstheme="minorHAnsi"/>
          <w:i/>
          <w:iCs/>
          <w:sz w:val="22"/>
          <w:szCs w:val="22"/>
        </w:rPr>
        <w:t xml:space="preserve"> </w:t>
      </w:r>
      <w:r w:rsidR="001A776E" w:rsidRPr="00DC7670">
        <w:rPr>
          <w:rFonts w:asciiTheme="minorHAnsi" w:hAnsiTheme="minorHAnsi" w:cstheme="minorHAnsi"/>
          <w:i/>
          <w:iCs/>
          <w:sz w:val="22"/>
          <w:szCs w:val="22"/>
        </w:rPr>
        <w:t>ce</w:t>
      </w:r>
      <w:r w:rsidRPr="00DC7670">
        <w:rPr>
          <w:rFonts w:asciiTheme="minorHAnsi" w:hAnsiTheme="minorHAnsi" w:cstheme="minorHAnsi"/>
          <w:i/>
          <w:iCs/>
          <w:sz w:val="22"/>
          <w:szCs w:val="22"/>
        </w:rPr>
        <w:t xml:space="preserve"> Règlement </w:t>
      </w:r>
      <w:r w:rsidR="00CC1B87" w:rsidRPr="00DC7670">
        <w:rPr>
          <w:rFonts w:asciiTheme="minorHAnsi" w:hAnsiTheme="minorHAnsi" w:cstheme="minorHAnsi"/>
          <w:i/>
          <w:iCs/>
          <w:sz w:val="22"/>
          <w:szCs w:val="22"/>
        </w:rPr>
        <w:t>Intérieur pour</w:t>
      </w:r>
      <w:r w:rsidR="001A776E" w:rsidRPr="00DC7670">
        <w:rPr>
          <w:rFonts w:asciiTheme="minorHAnsi" w:hAnsiTheme="minorHAnsi" w:cstheme="minorHAnsi"/>
          <w:i/>
          <w:iCs/>
          <w:sz w:val="22"/>
          <w:szCs w:val="22"/>
        </w:rPr>
        <w:t xml:space="preserve"> exprimer l’unité théologique et confessionnelle au sein de notre famille spirituelle. Il</w:t>
      </w:r>
      <w:r w:rsidR="009B7E38" w:rsidRPr="00DC7670">
        <w:rPr>
          <w:rFonts w:asciiTheme="minorHAnsi" w:hAnsiTheme="minorHAnsi" w:cstheme="minorHAnsi"/>
          <w:i/>
          <w:iCs/>
          <w:sz w:val="22"/>
          <w:szCs w:val="22"/>
        </w:rPr>
        <w:t xml:space="preserve"> laisse à chaque Eglise locale une marge d’adaptation à ses convictions théologiques </w:t>
      </w:r>
      <w:r w:rsidR="001A776E" w:rsidRPr="00DC7670">
        <w:rPr>
          <w:rFonts w:asciiTheme="minorHAnsi" w:hAnsiTheme="minorHAnsi" w:cstheme="minorHAnsi"/>
          <w:i/>
          <w:iCs/>
          <w:sz w:val="22"/>
          <w:szCs w:val="22"/>
        </w:rPr>
        <w:t xml:space="preserve">secondaires </w:t>
      </w:r>
      <w:r w:rsidR="009B7E38" w:rsidRPr="00DC7670">
        <w:rPr>
          <w:rFonts w:asciiTheme="minorHAnsi" w:hAnsiTheme="minorHAnsi" w:cstheme="minorHAnsi"/>
          <w:i/>
          <w:iCs/>
          <w:sz w:val="22"/>
          <w:szCs w:val="22"/>
        </w:rPr>
        <w:t xml:space="preserve">et à son contexte local. </w:t>
      </w:r>
    </w:p>
    <w:p w14:paraId="6541AA25" w14:textId="77777777" w:rsidR="001A776E" w:rsidRPr="007860DE" w:rsidRDefault="001A776E" w:rsidP="00772E06">
      <w:pPr>
        <w:pStyle w:val="Sansinterligne"/>
        <w:jc w:val="both"/>
        <w:rPr>
          <w:rFonts w:asciiTheme="minorHAnsi" w:hAnsiTheme="minorHAnsi" w:cstheme="minorHAnsi"/>
        </w:rPr>
      </w:pPr>
    </w:p>
    <w:p w14:paraId="23293E96" w14:textId="77777777" w:rsidR="003B4508" w:rsidRPr="007860DE" w:rsidRDefault="003B4508" w:rsidP="00772E06">
      <w:pPr>
        <w:pStyle w:val="Sansinterligne"/>
        <w:jc w:val="both"/>
        <w:rPr>
          <w:rFonts w:asciiTheme="minorHAnsi" w:hAnsiTheme="minorHAnsi" w:cstheme="minorHAnsi"/>
        </w:rPr>
      </w:pPr>
    </w:p>
    <w:p w14:paraId="0052BE9D" w14:textId="77777777" w:rsidR="00605557" w:rsidRPr="007860DE" w:rsidRDefault="00605557">
      <w:pPr>
        <w:rPr>
          <w:rFonts w:asciiTheme="minorHAnsi" w:hAnsiTheme="minorHAnsi" w:cstheme="minorHAnsi"/>
          <w:b/>
          <w:bCs/>
          <w:sz w:val="24"/>
          <w:szCs w:val="32"/>
        </w:rPr>
      </w:pPr>
    </w:p>
    <w:p w14:paraId="05987CDA" w14:textId="45FA594A" w:rsidR="00514453" w:rsidRPr="007860DE" w:rsidRDefault="001A776E" w:rsidP="00514453">
      <w:pPr>
        <w:spacing w:line="360" w:lineRule="auto"/>
        <w:rPr>
          <w:rFonts w:asciiTheme="minorHAnsi" w:hAnsiTheme="minorHAnsi" w:cstheme="minorHAnsi"/>
          <w:b/>
          <w:bCs/>
          <w:sz w:val="40"/>
          <w:szCs w:val="40"/>
        </w:rPr>
      </w:pPr>
      <w:r w:rsidRPr="007860DE">
        <w:rPr>
          <w:rFonts w:asciiTheme="minorHAnsi" w:hAnsiTheme="minorHAnsi" w:cstheme="minorHAnsi"/>
          <w:b/>
          <w:bCs/>
          <w:sz w:val="40"/>
          <w:szCs w:val="40"/>
        </w:rPr>
        <w:t xml:space="preserve">Introduction </w:t>
      </w:r>
    </w:p>
    <w:p w14:paraId="6EB8AF11" w14:textId="676F4B91" w:rsidR="00B03048" w:rsidRPr="00514453" w:rsidRDefault="00B03048" w:rsidP="00514453">
      <w:pPr>
        <w:rPr>
          <w:rFonts w:asciiTheme="minorHAnsi" w:hAnsiTheme="minorHAnsi" w:cstheme="minorHAnsi"/>
          <w:b/>
          <w:bCs/>
          <w:sz w:val="32"/>
          <w:szCs w:val="32"/>
        </w:rPr>
      </w:pPr>
      <w:r w:rsidRPr="00514453">
        <w:rPr>
          <w:rFonts w:asciiTheme="minorHAnsi" w:hAnsiTheme="minorHAnsi" w:cstheme="minorHAnsi"/>
          <w:b/>
          <w:bCs/>
          <w:sz w:val="32"/>
          <w:szCs w:val="32"/>
        </w:rPr>
        <w:t>L’E</w:t>
      </w:r>
      <w:r w:rsidR="00514453" w:rsidRPr="00514453">
        <w:rPr>
          <w:rFonts w:asciiTheme="minorHAnsi" w:hAnsiTheme="minorHAnsi" w:cstheme="minorHAnsi"/>
          <w:b/>
          <w:bCs/>
          <w:sz w:val="32"/>
          <w:szCs w:val="32"/>
        </w:rPr>
        <w:t xml:space="preserve">glise </w:t>
      </w:r>
      <w:r w:rsidRPr="00514453">
        <w:rPr>
          <w:rFonts w:asciiTheme="minorHAnsi" w:hAnsiTheme="minorHAnsi" w:cstheme="minorHAnsi"/>
          <w:b/>
          <w:bCs/>
          <w:sz w:val="32"/>
          <w:szCs w:val="32"/>
        </w:rPr>
        <w:t>de Jésus-Christ</w:t>
      </w:r>
    </w:p>
    <w:p w14:paraId="6C938A5E" w14:textId="77777777" w:rsidR="00AB7D8D" w:rsidRPr="007860DE" w:rsidRDefault="00AB7D8D" w:rsidP="00AB7D8D">
      <w:pPr>
        <w:rPr>
          <w:rFonts w:asciiTheme="minorHAnsi" w:hAnsiTheme="minorHAnsi" w:cstheme="minorHAnsi"/>
        </w:rPr>
      </w:pPr>
    </w:p>
    <w:p w14:paraId="3E210A9C" w14:textId="3164EC65" w:rsidR="00B03048" w:rsidRPr="007860DE" w:rsidRDefault="00B03048">
      <w:pPr>
        <w:jc w:val="both"/>
        <w:rPr>
          <w:rFonts w:asciiTheme="minorHAnsi" w:hAnsiTheme="minorHAnsi" w:cstheme="minorHAnsi"/>
          <w:sz w:val="22"/>
          <w:szCs w:val="22"/>
        </w:rPr>
      </w:pPr>
      <w:r w:rsidRPr="007860DE">
        <w:rPr>
          <w:rFonts w:asciiTheme="minorHAnsi" w:hAnsiTheme="minorHAnsi" w:cstheme="minorHAnsi"/>
          <w:sz w:val="22"/>
          <w:szCs w:val="22"/>
        </w:rPr>
        <w:t>L’Eglise universelle se compose des chrétiens de tous les temps, de tout âge et en tous lieux qui ont accepté Jésus-Christ comme leur Sauveur et Seigneur (</w:t>
      </w:r>
      <w:proofErr w:type="spellStart"/>
      <w:r w:rsidRPr="007860DE">
        <w:rPr>
          <w:rFonts w:asciiTheme="minorHAnsi" w:hAnsiTheme="minorHAnsi" w:cstheme="minorHAnsi"/>
          <w:sz w:val="22"/>
          <w:szCs w:val="22"/>
        </w:rPr>
        <w:t>Eph</w:t>
      </w:r>
      <w:proofErr w:type="spellEnd"/>
      <w:r w:rsidRPr="007860DE">
        <w:rPr>
          <w:rFonts w:asciiTheme="minorHAnsi" w:hAnsiTheme="minorHAnsi" w:cstheme="minorHAnsi"/>
          <w:sz w:val="22"/>
          <w:szCs w:val="22"/>
        </w:rPr>
        <w:t>. 1,22</w:t>
      </w:r>
      <w:r w:rsidR="00BB566D" w:rsidRPr="007860DE">
        <w:rPr>
          <w:rFonts w:asciiTheme="minorHAnsi" w:hAnsiTheme="minorHAnsi" w:cstheme="minorHAnsi"/>
          <w:sz w:val="22"/>
          <w:szCs w:val="22"/>
        </w:rPr>
        <w:t xml:space="preserve"> </w:t>
      </w:r>
      <w:r w:rsidRPr="007860DE">
        <w:rPr>
          <w:rFonts w:asciiTheme="minorHAnsi" w:hAnsiTheme="minorHAnsi" w:cstheme="minorHAnsi"/>
          <w:sz w:val="22"/>
          <w:szCs w:val="22"/>
        </w:rPr>
        <w:t>; 5,25</w:t>
      </w:r>
      <w:r w:rsidR="00BB566D" w:rsidRPr="007860DE">
        <w:rPr>
          <w:rFonts w:asciiTheme="minorHAnsi" w:hAnsiTheme="minorHAnsi" w:cstheme="minorHAnsi"/>
          <w:sz w:val="22"/>
          <w:szCs w:val="22"/>
        </w:rPr>
        <w:t xml:space="preserve"> </w:t>
      </w:r>
      <w:r w:rsidRPr="007860DE">
        <w:rPr>
          <w:rFonts w:asciiTheme="minorHAnsi" w:hAnsiTheme="minorHAnsi" w:cstheme="minorHAnsi"/>
          <w:sz w:val="22"/>
          <w:szCs w:val="22"/>
        </w:rPr>
        <w:t xml:space="preserve">; Mt. 16,18). Ils ont reçu en lui le pardon de leurs péchés et la vie éternelle (1 </w:t>
      </w:r>
      <w:proofErr w:type="spellStart"/>
      <w:r w:rsidRPr="007860DE">
        <w:rPr>
          <w:rFonts w:asciiTheme="minorHAnsi" w:hAnsiTheme="minorHAnsi" w:cstheme="minorHAnsi"/>
          <w:sz w:val="22"/>
          <w:szCs w:val="22"/>
        </w:rPr>
        <w:t>Jn</w:t>
      </w:r>
      <w:proofErr w:type="spellEnd"/>
      <w:r w:rsidRPr="007860DE">
        <w:rPr>
          <w:rFonts w:asciiTheme="minorHAnsi" w:hAnsiTheme="minorHAnsi" w:cstheme="minorHAnsi"/>
          <w:sz w:val="22"/>
          <w:szCs w:val="22"/>
        </w:rPr>
        <w:t>. 3,1-3</w:t>
      </w:r>
      <w:r w:rsidR="00BB566D" w:rsidRPr="007860DE">
        <w:rPr>
          <w:rFonts w:asciiTheme="minorHAnsi" w:hAnsiTheme="minorHAnsi" w:cstheme="minorHAnsi"/>
          <w:sz w:val="22"/>
          <w:szCs w:val="22"/>
        </w:rPr>
        <w:t xml:space="preserve"> </w:t>
      </w:r>
      <w:r w:rsidRPr="007860DE">
        <w:rPr>
          <w:rFonts w:asciiTheme="minorHAnsi" w:hAnsiTheme="minorHAnsi" w:cstheme="minorHAnsi"/>
          <w:sz w:val="22"/>
          <w:szCs w:val="22"/>
        </w:rPr>
        <w:t>; 1 Cor. 12,12-13).</w:t>
      </w:r>
    </w:p>
    <w:p w14:paraId="14A0E368" w14:textId="77777777" w:rsidR="00B03048" w:rsidRPr="007860DE" w:rsidRDefault="00B03048">
      <w:pPr>
        <w:jc w:val="both"/>
        <w:rPr>
          <w:rFonts w:asciiTheme="minorHAnsi" w:hAnsiTheme="minorHAnsi" w:cstheme="minorHAnsi"/>
          <w:sz w:val="22"/>
          <w:szCs w:val="22"/>
        </w:rPr>
      </w:pPr>
    </w:p>
    <w:p w14:paraId="7B40D35C" w14:textId="77777777" w:rsidR="00B03048" w:rsidRPr="007860DE" w:rsidRDefault="00B03048">
      <w:pPr>
        <w:jc w:val="both"/>
        <w:rPr>
          <w:rFonts w:asciiTheme="minorHAnsi" w:hAnsiTheme="minorHAnsi" w:cstheme="minorHAnsi"/>
          <w:sz w:val="22"/>
          <w:szCs w:val="22"/>
        </w:rPr>
      </w:pPr>
      <w:r w:rsidRPr="007860DE">
        <w:rPr>
          <w:rFonts w:asciiTheme="minorHAnsi" w:hAnsiTheme="minorHAnsi" w:cstheme="minorHAnsi"/>
          <w:sz w:val="22"/>
          <w:szCs w:val="22"/>
        </w:rPr>
        <w:t>L'appartenance à l'Eglise universelle se concrétise par l'intégration dans une Eglise locale. Le chrétien y trouve un foyer spirituel. Elle lui offre un cadre de vie propice à une saine croissance en Christ, à une vie de communion fraternelle, de service et de témoignage.</w:t>
      </w:r>
    </w:p>
    <w:p w14:paraId="00F974AD" w14:textId="77777777" w:rsidR="00B03048" w:rsidRPr="007860DE" w:rsidRDefault="00B03048">
      <w:pPr>
        <w:jc w:val="both"/>
        <w:rPr>
          <w:rFonts w:asciiTheme="minorHAnsi" w:hAnsiTheme="minorHAnsi" w:cstheme="minorHAnsi"/>
          <w:sz w:val="22"/>
          <w:szCs w:val="22"/>
        </w:rPr>
      </w:pPr>
    </w:p>
    <w:p w14:paraId="7CFDB4E3" w14:textId="26E8D48A" w:rsidR="00B03048" w:rsidRDefault="00B03048">
      <w:pPr>
        <w:jc w:val="both"/>
        <w:rPr>
          <w:rFonts w:asciiTheme="minorHAnsi" w:hAnsiTheme="minorHAnsi" w:cstheme="minorHAnsi"/>
          <w:sz w:val="22"/>
          <w:szCs w:val="22"/>
        </w:rPr>
      </w:pPr>
      <w:r w:rsidRPr="007860DE">
        <w:rPr>
          <w:rFonts w:asciiTheme="minorHAnsi" w:hAnsiTheme="minorHAnsi" w:cstheme="minorHAnsi"/>
          <w:sz w:val="22"/>
          <w:szCs w:val="22"/>
        </w:rPr>
        <w:t>Jésus-Christ, notre Seigneur, a lui-même assigné son rôle à l'Eglise. En vue de l'édification du Corps de Christ, elle a pour mission d'annoncer à tous les hommes la Bonne Nouvelle du salut en Jésus-Christ (1 Tim. 2,4-6) et du Royaume de Dieu (Mt. 6,33), de les amener à la foi en lui et d'en faire ses disciples (Mt. 28,18-20).</w:t>
      </w:r>
    </w:p>
    <w:p w14:paraId="4D2E6C20" w14:textId="77777777" w:rsidR="00514453" w:rsidRPr="007860DE" w:rsidRDefault="00514453">
      <w:pPr>
        <w:jc w:val="both"/>
        <w:rPr>
          <w:rFonts w:asciiTheme="minorHAnsi" w:hAnsiTheme="minorHAnsi" w:cstheme="minorHAnsi"/>
          <w:sz w:val="22"/>
          <w:szCs w:val="22"/>
        </w:rPr>
      </w:pPr>
    </w:p>
    <w:p w14:paraId="2C115078" w14:textId="73302CA9" w:rsidR="002B5599" w:rsidRPr="00514453" w:rsidRDefault="002B5599" w:rsidP="00514453">
      <w:pPr>
        <w:rPr>
          <w:rFonts w:asciiTheme="minorHAnsi" w:hAnsiTheme="minorHAnsi" w:cstheme="minorHAnsi"/>
          <w:b/>
          <w:bCs/>
          <w:sz w:val="32"/>
          <w:szCs w:val="32"/>
        </w:rPr>
      </w:pPr>
      <w:r w:rsidRPr="00514453">
        <w:rPr>
          <w:rFonts w:asciiTheme="minorHAnsi" w:hAnsiTheme="minorHAnsi" w:cstheme="minorHAnsi"/>
          <w:b/>
          <w:bCs/>
          <w:sz w:val="32"/>
          <w:szCs w:val="32"/>
        </w:rPr>
        <w:t>La vie de l’Eglise locale</w:t>
      </w:r>
    </w:p>
    <w:p w14:paraId="1A2E3A9F" w14:textId="77777777" w:rsidR="00AB7D8D" w:rsidRPr="007860DE" w:rsidRDefault="00AB7D8D" w:rsidP="00AB7D8D">
      <w:pPr>
        <w:rPr>
          <w:rFonts w:asciiTheme="minorHAnsi" w:hAnsiTheme="minorHAnsi" w:cstheme="minorHAnsi"/>
        </w:rPr>
      </w:pPr>
    </w:p>
    <w:p w14:paraId="2F48CF1B" w14:textId="77777777" w:rsidR="00B03048" w:rsidRPr="007860DE" w:rsidRDefault="00B03048">
      <w:pPr>
        <w:jc w:val="both"/>
        <w:rPr>
          <w:rFonts w:asciiTheme="minorHAnsi" w:hAnsiTheme="minorHAnsi" w:cstheme="minorHAnsi"/>
          <w:sz w:val="22"/>
          <w:szCs w:val="22"/>
        </w:rPr>
      </w:pPr>
      <w:r w:rsidRPr="007860DE">
        <w:rPr>
          <w:rFonts w:asciiTheme="minorHAnsi" w:hAnsiTheme="minorHAnsi" w:cstheme="minorHAnsi"/>
          <w:sz w:val="22"/>
          <w:szCs w:val="22"/>
        </w:rPr>
        <w:t xml:space="preserve">La Bible est la règle souveraine de foi et </w:t>
      </w:r>
      <w:r w:rsidR="00795C2E" w:rsidRPr="007860DE">
        <w:rPr>
          <w:rFonts w:asciiTheme="minorHAnsi" w:hAnsiTheme="minorHAnsi" w:cstheme="minorHAnsi"/>
          <w:sz w:val="22"/>
          <w:szCs w:val="22"/>
        </w:rPr>
        <w:t>de vie chrétiennes. Le présent Règlement I</w:t>
      </w:r>
      <w:r w:rsidRPr="007860DE">
        <w:rPr>
          <w:rFonts w:asciiTheme="minorHAnsi" w:hAnsiTheme="minorHAnsi" w:cstheme="minorHAnsi"/>
          <w:sz w:val="22"/>
          <w:szCs w:val="22"/>
        </w:rPr>
        <w:t>ntérieur veut conduire à l'application pratique de son enseignement et servir de ligne directrice au bon fonctionnement de l'Eglise.</w:t>
      </w:r>
    </w:p>
    <w:p w14:paraId="173E0B8A" w14:textId="77777777" w:rsidR="009945C2" w:rsidRPr="007860DE" w:rsidRDefault="009945C2" w:rsidP="009945C2">
      <w:pPr>
        <w:jc w:val="both"/>
        <w:rPr>
          <w:rFonts w:asciiTheme="minorHAnsi" w:hAnsiTheme="minorHAnsi" w:cstheme="minorHAnsi"/>
          <w:sz w:val="22"/>
          <w:szCs w:val="22"/>
        </w:rPr>
      </w:pPr>
    </w:p>
    <w:p w14:paraId="424D609C" w14:textId="77777777" w:rsidR="009945C2" w:rsidRPr="007860DE" w:rsidRDefault="009945C2" w:rsidP="009945C2">
      <w:pPr>
        <w:jc w:val="both"/>
        <w:rPr>
          <w:rFonts w:asciiTheme="minorHAnsi" w:hAnsiTheme="minorHAnsi" w:cstheme="minorHAnsi"/>
          <w:sz w:val="22"/>
          <w:szCs w:val="22"/>
        </w:rPr>
      </w:pPr>
      <w:r w:rsidRPr="007860DE">
        <w:rPr>
          <w:rFonts w:asciiTheme="minorHAnsi" w:hAnsiTheme="minorHAnsi" w:cstheme="minorHAnsi"/>
          <w:sz w:val="22"/>
          <w:szCs w:val="22"/>
        </w:rPr>
        <w:t xml:space="preserve">Soucieuse des exigences de la Bible, notre Église s’efforce de se mettre à son écoute et à celle du Saint-Esprit pour être gardée dans la fidélité à l’Évangile. La Bible révèle que le Seigneur, par son Esprit, accorde à chacun des membres de l’Église locale un ou plusieurs don(s) nécessaire(s) </w:t>
      </w:r>
      <w:r w:rsidR="007977B1" w:rsidRPr="007860DE">
        <w:rPr>
          <w:rFonts w:asciiTheme="minorHAnsi" w:hAnsiTheme="minorHAnsi" w:cstheme="minorHAnsi"/>
          <w:sz w:val="22"/>
          <w:szCs w:val="22"/>
        </w:rPr>
        <w:t>à la</w:t>
      </w:r>
      <w:r w:rsidRPr="007860DE">
        <w:rPr>
          <w:rFonts w:asciiTheme="minorHAnsi" w:hAnsiTheme="minorHAnsi" w:cstheme="minorHAnsi"/>
          <w:sz w:val="22"/>
          <w:szCs w:val="22"/>
        </w:rPr>
        <w:t xml:space="preserve"> marche spirituelle de celle-ci (1 </w:t>
      </w:r>
      <w:r w:rsidR="007977B1" w:rsidRPr="007860DE">
        <w:rPr>
          <w:rFonts w:asciiTheme="minorHAnsi" w:hAnsiTheme="minorHAnsi" w:cstheme="minorHAnsi"/>
          <w:sz w:val="22"/>
          <w:szCs w:val="22"/>
        </w:rPr>
        <w:t>Corinthiens 1</w:t>
      </w:r>
      <w:r w:rsidR="00795C2E" w:rsidRPr="007860DE">
        <w:rPr>
          <w:rFonts w:asciiTheme="minorHAnsi" w:hAnsiTheme="minorHAnsi" w:cstheme="minorHAnsi"/>
          <w:sz w:val="22"/>
          <w:szCs w:val="22"/>
        </w:rPr>
        <w:t>,1-</w:t>
      </w:r>
      <w:r w:rsidRPr="007860DE">
        <w:rPr>
          <w:rFonts w:asciiTheme="minorHAnsi" w:hAnsiTheme="minorHAnsi" w:cstheme="minorHAnsi"/>
          <w:sz w:val="22"/>
          <w:szCs w:val="22"/>
        </w:rPr>
        <w:t xml:space="preserve">10). Les membres </w:t>
      </w:r>
      <w:r w:rsidR="007977B1" w:rsidRPr="007860DE">
        <w:rPr>
          <w:rFonts w:asciiTheme="minorHAnsi" w:hAnsiTheme="minorHAnsi" w:cstheme="minorHAnsi"/>
          <w:sz w:val="22"/>
          <w:szCs w:val="22"/>
        </w:rPr>
        <w:t xml:space="preserve">sont invités à participer activement à la vie de l’Église locale et au témoignage qu’elle s’efforce de rendre, contribuant ainsi au </w:t>
      </w:r>
      <w:r w:rsidRPr="007860DE">
        <w:rPr>
          <w:rFonts w:asciiTheme="minorHAnsi" w:hAnsiTheme="minorHAnsi" w:cstheme="minorHAnsi"/>
          <w:sz w:val="22"/>
          <w:szCs w:val="22"/>
        </w:rPr>
        <w:t>développement de l’ensemble.</w:t>
      </w:r>
    </w:p>
    <w:p w14:paraId="2D801258" w14:textId="77777777" w:rsidR="009945C2" w:rsidRPr="007860DE" w:rsidRDefault="009945C2" w:rsidP="009945C2">
      <w:pPr>
        <w:jc w:val="both"/>
        <w:rPr>
          <w:rFonts w:asciiTheme="minorHAnsi" w:hAnsiTheme="minorHAnsi" w:cstheme="minorHAnsi"/>
          <w:sz w:val="22"/>
          <w:szCs w:val="22"/>
        </w:rPr>
      </w:pPr>
    </w:p>
    <w:p w14:paraId="254C935C" w14:textId="77777777" w:rsidR="009945C2" w:rsidRPr="007860DE" w:rsidRDefault="009945C2" w:rsidP="009945C2">
      <w:pPr>
        <w:jc w:val="both"/>
        <w:rPr>
          <w:rFonts w:asciiTheme="minorHAnsi" w:hAnsiTheme="minorHAnsi" w:cstheme="minorHAnsi"/>
          <w:sz w:val="24"/>
          <w:szCs w:val="24"/>
        </w:rPr>
      </w:pPr>
    </w:p>
    <w:p w14:paraId="05BDFEA7" w14:textId="77777777" w:rsidR="009945C2" w:rsidRPr="002A1A20" w:rsidRDefault="009945C2" w:rsidP="009945C2">
      <w:pPr>
        <w:jc w:val="both"/>
        <w:rPr>
          <w:sz w:val="24"/>
          <w:szCs w:val="24"/>
        </w:rPr>
      </w:pPr>
    </w:p>
    <w:p w14:paraId="64DEF20E" w14:textId="1DD3ED47" w:rsidR="009945C2" w:rsidRDefault="009945C2" w:rsidP="009945C2">
      <w:pPr>
        <w:jc w:val="both"/>
        <w:rPr>
          <w:sz w:val="24"/>
          <w:szCs w:val="24"/>
        </w:rPr>
      </w:pPr>
    </w:p>
    <w:p w14:paraId="57F8F56D" w14:textId="60B977B1" w:rsidR="00B03048" w:rsidRPr="00DC7670" w:rsidRDefault="00DC7670" w:rsidP="00DC7670">
      <w:pPr>
        <w:pStyle w:val="Titre1"/>
      </w:pPr>
      <w:bookmarkStart w:id="1" w:name="_Toc463008957"/>
      <w:r w:rsidRPr="00DC7670">
        <w:lastRenderedPageBreak/>
        <w:t>CONFESSION DE FOI</w:t>
      </w:r>
      <w:bookmarkEnd w:id="1"/>
    </w:p>
    <w:p w14:paraId="5DE1553D" w14:textId="77777777" w:rsidR="007104DC" w:rsidRPr="007104DC" w:rsidRDefault="007104DC" w:rsidP="007104DC"/>
    <w:p w14:paraId="04EC377C" w14:textId="77777777" w:rsidR="00B03048" w:rsidRPr="007860DE" w:rsidRDefault="009B7E38">
      <w:pPr>
        <w:jc w:val="both"/>
        <w:rPr>
          <w:rFonts w:asciiTheme="minorHAnsi" w:hAnsiTheme="minorHAnsi" w:cstheme="minorHAnsi"/>
          <w:sz w:val="22"/>
          <w:szCs w:val="22"/>
        </w:rPr>
      </w:pPr>
      <w:r w:rsidRPr="0033461E">
        <w:rPr>
          <w:rFonts w:asciiTheme="minorHAnsi" w:hAnsiTheme="minorHAnsi" w:cstheme="minorHAnsi"/>
          <w:sz w:val="22"/>
          <w:szCs w:val="22"/>
        </w:rPr>
        <w:t>Notre confession de foi est celle du Réseau fraternel évangélique français</w:t>
      </w:r>
      <w:r w:rsidR="000C37E1" w:rsidRPr="0033461E">
        <w:rPr>
          <w:rFonts w:asciiTheme="minorHAnsi" w:hAnsiTheme="minorHAnsi" w:cstheme="minorHAnsi"/>
          <w:sz w:val="22"/>
          <w:szCs w:val="22"/>
        </w:rPr>
        <w:t xml:space="preserve"> (Réseau FEF)</w:t>
      </w:r>
      <w:r w:rsidRPr="0033461E">
        <w:rPr>
          <w:rFonts w:asciiTheme="minorHAnsi" w:hAnsiTheme="minorHAnsi" w:cstheme="minorHAnsi"/>
          <w:sz w:val="22"/>
          <w:szCs w:val="22"/>
        </w:rPr>
        <w:t>.</w:t>
      </w:r>
      <w:r w:rsidR="008A74C4" w:rsidRPr="0033461E">
        <w:rPr>
          <w:rFonts w:asciiTheme="minorHAnsi" w:hAnsiTheme="minorHAnsi" w:cstheme="minorHAnsi"/>
          <w:sz w:val="22"/>
          <w:szCs w:val="22"/>
        </w:rPr>
        <w:t xml:space="preserve"> Voici la version sans versets bibliques adoptée </w:t>
      </w:r>
      <w:r w:rsidR="00C843E8" w:rsidRPr="0033461E">
        <w:rPr>
          <w:rFonts w:asciiTheme="minorHAnsi" w:hAnsiTheme="minorHAnsi" w:cstheme="minorHAnsi"/>
          <w:sz w:val="22"/>
          <w:szCs w:val="22"/>
        </w:rPr>
        <w:t>en 2010</w:t>
      </w:r>
      <w:r w:rsidR="008A74C4" w:rsidRPr="0033461E">
        <w:rPr>
          <w:rFonts w:asciiTheme="minorHAnsi" w:hAnsiTheme="minorHAnsi" w:cstheme="minorHAnsi"/>
          <w:sz w:val="22"/>
          <w:szCs w:val="22"/>
        </w:rPr>
        <w:t>. La version avec les indications bibliques se trouve sur le site Internet du dit Réseau.</w:t>
      </w:r>
    </w:p>
    <w:p w14:paraId="75193E33" w14:textId="77777777" w:rsidR="00B03048" w:rsidRPr="007860DE" w:rsidRDefault="00B03048">
      <w:pPr>
        <w:jc w:val="both"/>
        <w:rPr>
          <w:rFonts w:asciiTheme="minorHAnsi" w:hAnsiTheme="minorHAnsi" w:cstheme="minorHAnsi"/>
          <w:sz w:val="24"/>
          <w:szCs w:val="24"/>
        </w:rPr>
      </w:pPr>
    </w:p>
    <w:p w14:paraId="64742688" w14:textId="0FB391EC" w:rsidR="00E52403" w:rsidRPr="007860DE" w:rsidRDefault="00E52403" w:rsidP="00E52403">
      <w:pPr>
        <w:numPr>
          <w:ilvl w:val="2"/>
          <w:numId w:val="17"/>
        </w:numPr>
        <w:jc w:val="both"/>
        <w:rPr>
          <w:rFonts w:asciiTheme="minorHAnsi" w:hAnsiTheme="minorHAnsi" w:cstheme="minorHAnsi"/>
          <w:b/>
          <w:sz w:val="24"/>
          <w:szCs w:val="24"/>
        </w:rPr>
      </w:pPr>
      <w:r w:rsidRPr="007860DE">
        <w:rPr>
          <w:rFonts w:asciiTheme="minorHAnsi" w:hAnsiTheme="minorHAnsi" w:cstheme="minorHAnsi"/>
          <w:b/>
          <w:sz w:val="24"/>
          <w:szCs w:val="24"/>
        </w:rPr>
        <w:t>1.</w:t>
      </w:r>
      <w:r w:rsidR="00AB7D8D" w:rsidRPr="007860DE">
        <w:rPr>
          <w:rFonts w:asciiTheme="minorHAnsi" w:hAnsiTheme="minorHAnsi" w:cstheme="minorHAnsi"/>
          <w:b/>
          <w:sz w:val="24"/>
          <w:szCs w:val="24"/>
        </w:rPr>
        <w:t>1</w:t>
      </w:r>
      <w:r w:rsidRPr="007860DE">
        <w:rPr>
          <w:rFonts w:asciiTheme="minorHAnsi" w:hAnsiTheme="minorHAnsi" w:cstheme="minorHAnsi"/>
          <w:b/>
          <w:sz w:val="24"/>
          <w:szCs w:val="24"/>
        </w:rPr>
        <w:t xml:space="preserve"> Le vrai Dieu </w:t>
      </w:r>
    </w:p>
    <w:p w14:paraId="56F720EC"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 xml:space="preserve">Nous adorons un seul Dieu, qui existe en trois personnes de toute éternité : le Père, le Fils et le Saint-Esprit. Tout en partageant pleinement la même et unique nature divine, les trois personnes demeurent distinctes et des rôles distincts leur sont appropriés. Le Père communique éternellement l’être et la vie au Fils. L’Esprit reçoit l’être et la vie du Père et du Fils. Le Père conçoit les projets divins et accomplit ses œuvres envers la création par la médiation du Fils. Le Père et le Fils sont présents au monde et y agissent par l’Esprit. </w:t>
      </w:r>
    </w:p>
    <w:p w14:paraId="61B6DEB1" w14:textId="77777777" w:rsidR="00E52403" w:rsidRPr="007860DE" w:rsidRDefault="00E52403" w:rsidP="00E52403">
      <w:pPr>
        <w:jc w:val="both"/>
        <w:rPr>
          <w:rFonts w:asciiTheme="minorHAnsi" w:hAnsiTheme="minorHAnsi" w:cstheme="minorHAnsi"/>
          <w:sz w:val="22"/>
          <w:szCs w:val="22"/>
        </w:rPr>
      </w:pPr>
    </w:p>
    <w:p w14:paraId="3F8A07CA"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Dieu est absolu, immuable, tout-puissant, omniprésent, omniscient, parfaitement sag</w:t>
      </w:r>
      <w:r w:rsidR="00795C2E" w:rsidRPr="007860DE">
        <w:rPr>
          <w:rFonts w:asciiTheme="minorHAnsi" w:hAnsiTheme="minorHAnsi" w:cstheme="minorHAnsi"/>
          <w:sz w:val="22"/>
          <w:szCs w:val="22"/>
        </w:rPr>
        <w:t>e, saint, juste et bon. Il est E</w:t>
      </w:r>
      <w:r w:rsidRPr="007860DE">
        <w:rPr>
          <w:rFonts w:asciiTheme="minorHAnsi" w:hAnsiTheme="minorHAnsi" w:cstheme="minorHAnsi"/>
          <w:sz w:val="22"/>
          <w:szCs w:val="22"/>
        </w:rPr>
        <w:t xml:space="preserve">sprit. Il est vérité. Il est amour. Il est le Créateur de toutes choses et tout subsiste par lui ; il est souverain sur toute la création. À lui sont dus, au suprême degré, confiance, obéissance, reconnaissance, amour et louange. </w:t>
      </w:r>
    </w:p>
    <w:p w14:paraId="2D59A1E8" w14:textId="77777777" w:rsidR="00E52403" w:rsidRPr="007860DE" w:rsidRDefault="00E52403" w:rsidP="00E52403">
      <w:pPr>
        <w:jc w:val="both"/>
        <w:rPr>
          <w:rFonts w:asciiTheme="minorHAnsi" w:hAnsiTheme="minorHAnsi" w:cstheme="minorHAnsi"/>
          <w:sz w:val="24"/>
          <w:szCs w:val="24"/>
        </w:rPr>
      </w:pPr>
    </w:p>
    <w:p w14:paraId="62A50CBB" w14:textId="30D65E28" w:rsidR="00E52403" w:rsidRPr="007860DE" w:rsidRDefault="00AB7D8D" w:rsidP="00E52403">
      <w:pPr>
        <w:numPr>
          <w:ilvl w:val="2"/>
          <w:numId w:val="17"/>
        </w:numPr>
        <w:jc w:val="both"/>
        <w:rPr>
          <w:rFonts w:asciiTheme="minorHAnsi" w:hAnsiTheme="minorHAnsi" w:cstheme="minorHAnsi"/>
          <w:b/>
          <w:sz w:val="24"/>
          <w:szCs w:val="24"/>
        </w:rPr>
      </w:pPr>
      <w:r w:rsidRPr="007860DE">
        <w:rPr>
          <w:rFonts w:asciiTheme="minorHAnsi" w:hAnsiTheme="minorHAnsi" w:cstheme="minorHAnsi"/>
          <w:b/>
          <w:sz w:val="24"/>
          <w:szCs w:val="24"/>
        </w:rPr>
        <w:t>1.</w:t>
      </w:r>
      <w:r w:rsidR="00E52403" w:rsidRPr="007860DE">
        <w:rPr>
          <w:rFonts w:asciiTheme="minorHAnsi" w:hAnsiTheme="minorHAnsi" w:cstheme="minorHAnsi"/>
          <w:b/>
          <w:sz w:val="24"/>
          <w:szCs w:val="24"/>
        </w:rPr>
        <w:t xml:space="preserve">2 La Bible </w:t>
      </w:r>
    </w:p>
    <w:p w14:paraId="70E65EC3"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la Bible est la Parole de Dieu et qu’elle possède à ce titre une autorité absolue. Elle est la seule règle infaillible de foi et de vie. La révélation qu’elle nous apporte ne saurait être modifiée ni complétée par aucune autre.</w:t>
      </w:r>
    </w:p>
    <w:p w14:paraId="50CE5035" w14:textId="77777777" w:rsidR="00E52403" w:rsidRPr="007860DE" w:rsidRDefault="00E52403" w:rsidP="00E52403">
      <w:pPr>
        <w:jc w:val="both"/>
        <w:rPr>
          <w:rFonts w:asciiTheme="minorHAnsi" w:hAnsiTheme="minorHAnsi" w:cstheme="minorHAnsi"/>
          <w:sz w:val="22"/>
          <w:szCs w:val="22"/>
        </w:rPr>
      </w:pPr>
    </w:p>
    <w:p w14:paraId="15E7D45A"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le Saint-Esprit a souverainement présidé à l’origine et à la formation des soixante-six livres du recueil biblique. Nous croyons qu’il en a lui-même assuré l’enseignement parfait et l’entière vérité jusque dans son détail. Grâce à l’inspiration plénière dont ils ont ainsi bénéficié, les auteurs humains de la Bible nous ont communiqué la Parole même de Dieu. Sans cesser d’être leur parole humaine, portant les marques de leur insertion historique, l’Écriture Sainte, rédigée sans erreur dans les manuscrits originaux, exprime avec une parfaite fidélité ce que Dieu a voulu nous dire.</w:t>
      </w:r>
    </w:p>
    <w:p w14:paraId="79CA4507" w14:textId="77777777" w:rsidR="00E52403" w:rsidRPr="007860DE" w:rsidRDefault="00E52403" w:rsidP="00E52403">
      <w:pPr>
        <w:jc w:val="both"/>
        <w:rPr>
          <w:rFonts w:asciiTheme="minorHAnsi" w:hAnsiTheme="minorHAnsi" w:cstheme="minorHAnsi"/>
          <w:sz w:val="22"/>
          <w:szCs w:val="22"/>
        </w:rPr>
      </w:pPr>
    </w:p>
    <w:p w14:paraId="5FC7108E"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 xml:space="preserve">Nous croyons que la Bible est pleinement suffisante pour révéler ce que nous avons à connaître afin de parvenir au salut, de vivre selon Dieu et de trouver notre joie en lui. </w:t>
      </w:r>
    </w:p>
    <w:p w14:paraId="72D310E4" w14:textId="77777777" w:rsidR="00E52403" w:rsidRPr="007860DE" w:rsidRDefault="00E52403" w:rsidP="00E52403">
      <w:pPr>
        <w:jc w:val="both"/>
        <w:rPr>
          <w:rFonts w:asciiTheme="minorHAnsi" w:hAnsiTheme="minorHAnsi" w:cstheme="minorHAnsi"/>
          <w:sz w:val="22"/>
          <w:szCs w:val="22"/>
        </w:rPr>
      </w:pPr>
    </w:p>
    <w:p w14:paraId="263BFDF4" w14:textId="77777777" w:rsidR="00E52403" w:rsidRPr="007860DE" w:rsidRDefault="00E52403" w:rsidP="00E52403">
      <w:pPr>
        <w:jc w:val="both"/>
        <w:rPr>
          <w:rFonts w:asciiTheme="minorHAnsi" w:hAnsiTheme="minorHAnsi" w:cstheme="minorHAnsi"/>
          <w:sz w:val="24"/>
          <w:szCs w:val="24"/>
        </w:rPr>
      </w:pPr>
      <w:r w:rsidRPr="007860DE">
        <w:rPr>
          <w:rFonts w:asciiTheme="minorHAnsi" w:hAnsiTheme="minorHAnsi" w:cstheme="minorHAnsi"/>
          <w:sz w:val="22"/>
          <w:szCs w:val="22"/>
        </w:rPr>
        <w:t>Nous croyons que le but de l’interprétation biblique est de déterminer le sens et le message voulus par les auteurs. La Bible a été rédigée en langage humain et doit être interprétée selon les conventions normales du langage et dans le respect de la diversité thématique et littéraire en son sein. Chaque texte doit être interprété en accord avec le reste de l’Écriture.</w:t>
      </w:r>
    </w:p>
    <w:p w14:paraId="668A4EAF" w14:textId="77777777" w:rsidR="00E52403" w:rsidRPr="007860DE" w:rsidRDefault="00E52403" w:rsidP="00E52403">
      <w:pPr>
        <w:jc w:val="both"/>
        <w:rPr>
          <w:rFonts w:asciiTheme="minorHAnsi" w:hAnsiTheme="minorHAnsi" w:cstheme="minorHAnsi"/>
          <w:sz w:val="24"/>
          <w:szCs w:val="24"/>
        </w:rPr>
      </w:pPr>
    </w:p>
    <w:p w14:paraId="62F96FA1" w14:textId="3F300902" w:rsidR="00E52403" w:rsidRPr="007860DE" w:rsidRDefault="00AB7D8D" w:rsidP="00E52403">
      <w:pPr>
        <w:numPr>
          <w:ilvl w:val="2"/>
          <w:numId w:val="17"/>
        </w:numPr>
        <w:jc w:val="both"/>
        <w:rPr>
          <w:rFonts w:asciiTheme="minorHAnsi" w:hAnsiTheme="minorHAnsi" w:cstheme="minorHAnsi"/>
          <w:b/>
          <w:sz w:val="24"/>
          <w:szCs w:val="24"/>
        </w:rPr>
      </w:pPr>
      <w:r w:rsidRPr="007860DE">
        <w:rPr>
          <w:rFonts w:asciiTheme="minorHAnsi" w:hAnsiTheme="minorHAnsi" w:cstheme="minorHAnsi"/>
          <w:b/>
          <w:sz w:val="24"/>
          <w:szCs w:val="24"/>
        </w:rPr>
        <w:t>1.</w:t>
      </w:r>
      <w:r w:rsidR="00E52403" w:rsidRPr="007860DE">
        <w:rPr>
          <w:rFonts w:asciiTheme="minorHAnsi" w:hAnsiTheme="minorHAnsi" w:cstheme="minorHAnsi"/>
          <w:b/>
          <w:sz w:val="24"/>
          <w:szCs w:val="24"/>
        </w:rPr>
        <w:t>3 La création et l’homme</w:t>
      </w:r>
    </w:p>
    <w:p w14:paraId="163C6E73"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Dieu, dans sa parfaite bonté, a librement créé l’univers et tout ce qu’il contient, les êtres visibles et les invisibles. Nous croyons que sa création était, à l’origine, entièrement bonne, et que Dieu conserve pour elle un projet de justice et d’amour.</w:t>
      </w:r>
    </w:p>
    <w:p w14:paraId="2765E807" w14:textId="77777777" w:rsidR="00E52403" w:rsidRPr="007860DE" w:rsidRDefault="00E52403" w:rsidP="00E52403">
      <w:pPr>
        <w:jc w:val="both"/>
        <w:rPr>
          <w:rFonts w:asciiTheme="minorHAnsi" w:hAnsiTheme="minorHAnsi" w:cstheme="minorHAnsi"/>
          <w:sz w:val="22"/>
          <w:szCs w:val="22"/>
        </w:rPr>
      </w:pPr>
    </w:p>
    <w:p w14:paraId="0B831B81" w14:textId="7052CD20"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Dieu a créé l’homme et la femme en son image, êtres corporels et spirituels. Il appelle tous les humains à vivre en conformité à sa volonté. Ils devront lui rendre compte personnellement de leurs actes au jour fixé pour le jugement.</w:t>
      </w:r>
    </w:p>
    <w:p w14:paraId="3FC2D7DD" w14:textId="77777777" w:rsidR="00E52403" w:rsidRPr="007860DE" w:rsidRDefault="00E52403" w:rsidP="00E52403">
      <w:pPr>
        <w:jc w:val="both"/>
        <w:rPr>
          <w:rFonts w:asciiTheme="minorHAnsi" w:hAnsiTheme="minorHAnsi" w:cstheme="minorHAnsi"/>
          <w:sz w:val="24"/>
          <w:szCs w:val="24"/>
        </w:rPr>
      </w:pPr>
    </w:p>
    <w:p w14:paraId="30E01560" w14:textId="748D8922" w:rsidR="00E52403" w:rsidRPr="007860DE" w:rsidRDefault="00AB7D8D" w:rsidP="00E52403">
      <w:pPr>
        <w:numPr>
          <w:ilvl w:val="2"/>
          <w:numId w:val="17"/>
        </w:numPr>
        <w:jc w:val="both"/>
        <w:rPr>
          <w:rFonts w:asciiTheme="minorHAnsi" w:hAnsiTheme="minorHAnsi" w:cstheme="minorHAnsi"/>
          <w:b/>
          <w:sz w:val="24"/>
          <w:szCs w:val="24"/>
        </w:rPr>
      </w:pPr>
      <w:r w:rsidRPr="007860DE">
        <w:rPr>
          <w:rFonts w:asciiTheme="minorHAnsi" w:hAnsiTheme="minorHAnsi" w:cstheme="minorHAnsi"/>
          <w:b/>
          <w:sz w:val="24"/>
          <w:szCs w:val="24"/>
        </w:rPr>
        <w:t>1.</w:t>
      </w:r>
      <w:r w:rsidR="00E52403" w:rsidRPr="007860DE">
        <w:rPr>
          <w:rFonts w:asciiTheme="minorHAnsi" w:hAnsiTheme="minorHAnsi" w:cstheme="minorHAnsi"/>
          <w:b/>
          <w:sz w:val="24"/>
          <w:szCs w:val="24"/>
        </w:rPr>
        <w:t>4 La rupture avec Dieu et ses conséquences</w:t>
      </w:r>
    </w:p>
    <w:p w14:paraId="1FA0C06B"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créés moralement justes et bons, nos premiers parents ont consciemment désobéi à leur Créateur. Ils ont ainsi perdu leur condition première, et la création tout entière subit les conséquences de leur faute.</w:t>
      </w:r>
    </w:p>
    <w:p w14:paraId="750299B7" w14:textId="77777777" w:rsidR="00E52403" w:rsidRPr="007860DE" w:rsidRDefault="00E52403" w:rsidP="00E52403">
      <w:pPr>
        <w:jc w:val="both"/>
        <w:rPr>
          <w:rFonts w:asciiTheme="minorHAnsi" w:hAnsiTheme="minorHAnsi" w:cstheme="minorHAnsi"/>
          <w:sz w:val="22"/>
          <w:szCs w:val="22"/>
        </w:rPr>
      </w:pPr>
    </w:p>
    <w:p w14:paraId="7FD0014E"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lastRenderedPageBreak/>
        <w:t>Nous croyons que, depuis lors, tous les hommes, à l’exception de Jésus-Christ, se trouvent, dans leur condition naturelle, séparés de Dieu, enclins au mal, asservis au péché et soumis à la domination de Satan. Ils transgressent les lois divines et demeurent, en conséquence, exposés à une perdition éternelle.</w:t>
      </w:r>
    </w:p>
    <w:p w14:paraId="69CF090A" w14:textId="77777777" w:rsidR="00E52403" w:rsidRPr="007860DE" w:rsidRDefault="00E52403" w:rsidP="00E52403">
      <w:pPr>
        <w:jc w:val="both"/>
        <w:rPr>
          <w:rFonts w:asciiTheme="minorHAnsi" w:hAnsiTheme="minorHAnsi" w:cstheme="minorHAnsi"/>
          <w:sz w:val="22"/>
          <w:szCs w:val="22"/>
        </w:rPr>
      </w:pPr>
    </w:p>
    <w:p w14:paraId="469AC0A4"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cependant que Dieu, dans sa bonté, offre aux hommes un accès à sa grâce. Tout être humain est appelé à répondre à cette offre de façon responsable durant sa vie présente, à la clarté des lumières qui lui sont accessibles, ce qui détermine son sort éternel.</w:t>
      </w:r>
    </w:p>
    <w:p w14:paraId="39DD1EA8" w14:textId="77777777" w:rsidR="00E52403" w:rsidRPr="007860DE" w:rsidRDefault="00E52403" w:rsidP="00E52403">
      <w:pPr>
        <w:jc w:val="both"/>
        <w:rPr>
          <w:rFonts w:asciiTheme="minorHAnsi" w:hAnsiTheme="minorHAnsi" w:cstheme="minorHAnsi"/>
          <w:sz w:val="24"/>
          <w:szCs w:val="24"/>
        </w:rPr>
      </w:pPr>
    </w:p>
    <w:p w14:paraId="72EDED04" w14:textId="75454797" w:rsidR="00E52403" w:rsidRPr="007860DE" w:rsidRDefault="00AB7D8D" w:rsidP="00E52403">
      <w:pPr>
        <w:numPr>
          <w:ilvl w:val="2"/>
          <w:numId w:val="17"/>
        </w:numPr>
        <w:jc w:val="both"/>
        <w:rPr>
          <w:rFonts w:asciiTheme="minorHAnsi" w:hAnsiTheme="minorHAnsi" w:cstheme="minorHAnsi"/>
          <w:b/>
          <w:sz w:val="24"/>
          <w:szCs w:val="24"/>
        </w:rPr>
      </w:pPr>
      <w:r w:rsidRPr="007860DE">
        <w:rPr>
          <w:rFonts w:asciiTheme="minorHAnsi" w:hAnsiTheme="minorHAnsi" w:cstheme="minorHAnsi"/>
          <w:b/>
          <w:sz w:val="24"/>
          <w:szCs w:val="24"/>
        </w:rPr>
        <w:t>1.</w:t>
      </w:r>
      <w:r w:rsidR="00E52403" w:rsidRPr="007860DE">
        <w:rPr>
          <w:rFonts w:asciiTheme="minorHAnsi" w:hAnsiTheme="minorHAnsi" w:cstheme="minorHAnsi"/>
          <w:b/>
          <w:sz w:val="24"/>
          <w:szCs w:val="24"/>
        </w:rPr>
        <w:t>5 Jésus-Christ et son œuvre</w:t>
      </w:r>
    </w:p>
    <w:p w14:paraId="2CAAB86D"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Jésus-Christ est le Fils unique et éternel de Dieu et qu’il s’est fait homme pour notre salut. Conçu du Saint-Esprit et né d’une vierge, Marie, il est à la fois réellement homme et réellement Dieu. Il est le Messie promis par les prophètes. Tout en s’étant volontairement abaissé, le Fils de Dieu a manifesté une entière perfection dans le domaine du vrai et dans le domaine du bien. Tenté comme nous en toutes choses, il est demeuré parfaitement saint. Ayant reçu l’Esprit saint en vue de son ministère, il a parcouru le pays d’Israël pour y apporter son enseignement et accomplir de nombreux miracles attestant l’origine divine de sa mission. Dans sa vie comme dans sa mort, il a pleinement accompli la volonté de Dieu, exprimé sa pensée et manifesté l’immensité de son amour.</w:t>
      </w:r>
    </w:p>
    <w:p w14:paraId="2C71FEBF" w14:textId="77777777" w:rsidR="00E52403" w:rsidRPr="007860DE" w:rsidRDefault="00E52403" w:rsidP="00E52403">
      <w:pPr>
        <w:jc w:val="both"/>
        <w:rPr>
          <w:rFonts w:asciiTheme="minorHAnsi" w:hAnsiTheme="minorHAnsi" w:cstheme="minorHAnsi"/>
          <w:sz w:val="22"/>
          <w:szCs w:val="22"/>
        </w:rPr>
      </w:pPr>
    </w:p>
    <w:p w14:paraId="2C46B45D"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Jésus-Christ a volontairement souffert et qu’il est mort sur la croix. Pour satisfaire à la justice divine, il a offert sa vie en sacrifice expiatoire pour les pécheurs et a ainsi subi à leur place le châtiment qu’ils méritaient.</w:t>
      </w:r>
    </w:p>
    <w:p w14:paraId="2F82187F" w14:textId="77777777" w:rsidR="00E52403" w:rsidRPr="007860DE" w:rsidRDefault="00E52403" w:rsidP="00E52403">
      <w:pPr>
        <w:jc w:val="both"/>
        <w:rPr>
          <w:rFonts w:asciiTheme="minorHAnsi" w:hAnsiTheme="minorHAnsi" w:cstheme="minorHAnsi"/>
          <w:sz w:val="22"/>
          <w:szCs w:val="22"/>
        </w:rPr>
      </w:pPr>
    </w:p>
    <w:p w14:paraId="2CF28945"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Jésus-Christ est corporellement ressuscité et qu’il a été élevé au ciel. Il siège à la droite du Père et partage sa gloire. Il intercède auprès de lui pour les siens ; il reviendra pour les prendre avec lui et pour établir le règne de Dieu dans toute sa gloire. Il est le seul médiateur entre Dieu et les hommes. Il sera le juge des vivants et des morts. Il est le Sauveur et le Seigneur.</w:t>
      </w:r>
    </w:p>
    <w:p w14:paraId="6F88DA54" w14:textId="77777777" w:rsidR="00E52403" w:rsidRPr="007860DE" w:rsidRDefault="00E52403" w:rsidP="00E52403">
      <w:pPr>
        <w:jc w:val="both"/>
        <w:rPr>
          <w:rFonts w:asciiTheme="minorHAnsi" w:hAnsiTheme="minorHAnsi" w:cstheme="minorHAnsi"/>
          <w:sz w:val="24"/>
          <w:szCs w:val="24"/>
        </w:rPr>
      </w:pPr>
    </w:p>
    <w:p w14:paraId="702CC68B" w14:textId="2B4D63EF" w:rsidR="00E52403" w:rsidRPr="007860DE" w:rsidRDefault="00AB7D8D" w:rsidP="00E52403">
      <w:pPr>
        <w:numPr>
          <w:ilvl w:val="2"/>
          <w:numId w:val="17"/>
        </w:numPr>
        <w:jc w:val="both"/>
        <w:rPr>
          <w:rFonts w:asciiTheme="minorHAnsi" w:hAnsiTheme="minorHAnsi" w:cstheme="minorHAnsi"/>
          <w:b/>
          <w:sz w:val="24"/>
          <w:szCs w:val="24"/>
        </w:rPr>
      </w:pPr>
      <w:r w:rsidRPr="007860DE">
        <w:rPr>
          <w:rFonts w:asciiTheme="minorHAnsi" w:hAnsiTheme="minorHAnsi" w:cstheme="minorHAnsi"/>
          <w:b/>
          <w:sz w:val="24"/>
          <w:szCs w:val="24"/>
        </w:rPr>
        <w:t>1.</w:t>
      </w:r>
      <w:r w:rsidR="00E52403" w:rsidRPr="007860DE">
        <w:rPr>
          <w:rFonts w:asciiTheme="minorHAnsi" w:hAnsiTheme="minorHAnsi" w:cstheme="minorHAnsi"/>
          <w:b/>
          <w:sz w:val="24"/>
          <w:szCs w:val="24"/>
        </w:rPr>
        <w:t xml:space="preserve">6 Le salut par Jésus-Christ </w:t>
      </w:r>
    </w:p>
    <w:p w14:paraId="00C9B06C"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c’est par grâce que les hommes peuvent être sauvés, par le moyen de la foi. Le salut est pleinement accordé à toute personne qui, à la lumière de l’Évangile et sous l’action du Saint-Esprit, met sa confiance en Dieu, se repent de ses péchés et se réclame de l’œuvre expiatoire accomplie à la croix. Uni à Christ et ainsi placé au bénéfice de sa mort et de sa résurrection, le pécheur reçoit le pardon de Dieu pour ses fautes, obtient les mêmes droits que s’il avait obéi à la Loi de Dieu, et bénéficie de la faveur divine ; il est baptisé dans l’Esprit qui le régénère et il reçoit la vie éternelle. Sans atteindre ici-bas la perfection, il s’engage dans une vie de piété, d’obéissance à Dieu, de témoignage et de service à la gloire de Dieu, manifestant ainsi par ses actes l’authenticité de sa foi et de sa repentance.</w:t>
      </w:r>
    </w:p>
    <w:p w14:paraId="5481BE54" w14:textId="77777777" w:rsidR="00E52403" w:rsidRPr="007860DE" w:rsidRDefault="00E52403" w:rsidP="00E52403">
      <w:pPr>
        <w:jc w:val="both"/>
        <w:rPr>
          <w:rFonts w:asciiTheme="minorHAnsi" w:hAnsiTheme="minorHAnsi" w:cstheme="minorHAnsi"/>
          <w:sz w:val="22"/>
          <w:szCs w:val="22"/>
        </w:rPr>
      </w:pPr>
    </w:p>
    <w:p w14:paraId="106F84F8"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par sa mort, Jésus-Christ a porté nos souffrances et nos maladies et qu’il nous a ainsi acquis la rédemption de notre corps. En conséquence, nous expérimenterons à son retour une pleine et entière guérison. Pour le présent, Dieu peut accorder s’il lui plaît une guérison extraordinaire par anticipation sur l’étape finale de la rédemption. Dans le cas contraire, il appelle le chrétien à le glorifier dans la maladie, la souffrance ou la mort.</w:t>
      </w:r>
    </w:p>
    <w:p w14:paraId="214CE4FA" w14:textId="77777777" w:rsidR="00E52403" w:rsidRPr="007860DE" w:rsidRDefault="00E52403" w:rsidP="00E52403">
      <w:pPr>
        <w:jc w:val="both"/>
        <w:rPr>
          <w:rFonts w:asciiTheme="minorHAnsi" w:hAnsiTheme="minorHAnsi" w:cstheme="minorHAnsi"/>
          <w:sz w:val="24"/>
          <w:szCs w:val="24"/>
        </w:rPr>
      </w:pPr>
    </w:p>
    <w:p w14:paraId="1DF91E38" w14:textId="7E039706" w:rsidR="00E52403" w:rsidRPr="007860DE" w:rsidRDefault="00AB7D8D" w:rsidP="00E52403">
      <w:pPr>
        <w:numPr>
          <w:ilvl w:val="2"/>
          <w:numId w:val="17"/>
        </w:numPr>
        <w:jc w:val="both"/>
        <w:rPr>
          <w:rFonts w:asciiTheme="minorHAnsi" w:hAnsiTheme="minorHAnsi" w:cstheme="minorHAnsi"/>
          <w:b/>
          <w:sz w:val="24"/>
          <w:szCs w:val="24"/>
        </w:rPr>
      </w:pPr>
      <w:r w:rsidRPr="007860DE">
        <w:rPr>
          <w:rFonts w:asciiTheme="minorHAnsi" w:hAnsiTheme="minorHAnsi" w:cstheme="minorHAnsi"/>
          <w:b/>
          <w:sz w:val="24"/>
          <w:szCs w:val="24"/>
        </w:rPr>
        <w:t>1.</w:t>
      </w:r>
      <w:r w:rsidR="00E52403" w:rsidRPr="007860DE">
        <w:rPr>
          <w:rFonts w:asciiTheme="minorHAnsi" w:hAnsiTheme="minorHAnsi" w:cstheme="minorHAnsi"/>
          <w:b/>
          <w:sz w:val="24"/>
          <w:szCs w:val="24"/>
        </w:rPr>
        <w:t>7 Le Saint-Esprit et son action dans la vie chrétienne</w:t>
      </w:r>
    </w:p>
    <w:p w14:paraId="7909042F"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 xml:space="preserve">Nous croyons que le Saint-Esprit, personne divine, est un avec le Père et avec le Fils. Il est donné à tout croyant et vient habiter en lui au moment où celui-ci s’unit à Jésus-Christ par la foi. Il a pour mission de mettre les croyants au bénéfice de l’œuvre de salut de Christ. Il agit par le moyen de l’Écriture, avec laquelle il ne saurait être en désaccord : il œuvre dans le cœur des croyants pour qu’ils la comprennent, la reçoivent avec foi et s’y soumettent. Il produit en eux son fruit ; il les rend capables de progresser dans la vie chrétienne et d’y persévérer jusqu’à la fin. En comptant sur son œuvre en lui, le chrétien s’efforce de mener sa vie selon la volonté de Dieu. Sous son action, et équipé par lui de ses dons, chaque chrétien est appelé à se mettre au service d’autrui dans l’Église et dans le monde selon le dessein particulier de Dieu à son égard. L’Esprit seul peut assurer au croyant la communion avec son Dieu et avec ses frères. </w:t>
      </w:r>
    </w:p>
    <w:p w14:paraId="69F287F7" w14:textId="77777777" w:rsidR="00E52403" w:rsidRPr="007860DE" w:rsidRDefault="00E52403" w:rsidP="00E52403">
      <w:pPr>
        <w:jc w:val="both"/>
        <w:rPr>
          <w:rFonts w:asciiTheme="minorHAnsi" w:hAnsiTheme="minorHAnsi" w:cstheme="minorHAnsi"/>
          <w:sz w:val="24"/>
          <w:szCs w:val="24"/>
        </w:rPr>
      </w:pPr>
    </w:p>
    <w:p w14:paraId="1857098A" w14:textId="5F40F847" w:rsidR="00E52403" w:rsidRPr="007860DE" w:rsidRDefault="00AB7D8D" w:rsidP="00E52403">
      <w:pPr>
        <w:numPr>
          <w:ilvl w:val="2"/>
          <w:numId w:val="17"/>
        </w:numPr>
        <w:jc w:val="both"/>
        <w:rPr>
          <w:rFonts w:asciiTheme="minorHAnsi" w:hAnsiTheme="minorHAnsi" w:cstheme="minorHAnsi"/>
          <w:b/>
          <w:sz w:val="24"/>
          <w:szCs w:val="24"/>
        </w:rPr>
      </w:pPr>
      <w:r w:rsidRPr="007860DE">
        <w:rPr>
          <w:rFonts w:asciiTheme="minorHAnsi" w:hAnsiTheme="minorHAnsi" w:cstheme="minorHAnsi"/>
          <w:b/>
          <w:sz w:val="24"/>
          <w:szCs w:val="24"/>
        </w:rPr>
        <w:lastRenderedPageBreak/>
        <w:t>1.</w:t>
      </w:r>
      <w:r w:rsidR="00E52403" w:rsidRPr="007860DE">
        <w:rPr>
          <w:rFonts w:asciiTheme="minorHAnsi" w:hAnsiTheme="minorHAnsi" w:cstheme="minorHAnsi"/>
          <w:b/>
          <w:sz w:val="24"/>
          <w:szCs w:val="24"/>
        </w:rPr>
        <w:t>8 L’Église</w:t>
      </w:r>
    </w:p>
    <w:p w14:paraId="5E15C1CE"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 xml:space="preserve">Nous croyons que Dieu a voulu créer pour lui une humanité nouvelle, appelée à lui rendre un culte, et comprenant tous ceux qui auront été régénérés et réconciliés avec lui par Christ. À cet effet, il a fondé l’Église le jour de la Pentecôte, en accomplissement de la promesse faite à Abraham. Elle est la communauté de tous ceux qui, issus de tous les peuples, ont mis leur foi en Jésus-Christ en apportant leur adhésion à l’enseignement des apôtres. Le Saint-Esprit unit ces croyants à Christ et entre eux pour former comme un seul corps. </w:t>
      </w:r>
    </w:p>
    <w:p w14:paraId="6911AFAB"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 xml:space="preserve">Nous croyons que Jésus-Christ est le Seigneur et l’unique chef de l’Église. Il la nourrit par sa Parole et la conduit par son Esprit. Il la fera paraître dans sa plénitude et sa perfection finale lors du renouvellement de toutes choses. Il lui donne présentement pour mandat de faire des disciples parmi tous les peuples. </w:t>
      </w:r>
    </w:p>
    <w:p w14:paraId="4D9B7B01"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l’Église locale est appelée à manifester, à sa mesure, la réalité du Corps de Christ. Elle est une communauté de croyants nés de l’Esprit, qui, tout en reconnaissant leurs faiblesses, veulent vivre ensemble à la gloire de Dieu. Il est du devoir de chaque Église locale et de chaque chrétien de préserver l’unité que l’Esprit produit entre les croyants véritables, pour l’honneur de leur Seigneur.</w:t>
      </w:r>
    </w:p>
    <w:p w14:paraId="60CAA276" w14:textId="77777777" w:rsidR="00E52403" w:rsidRPr="007860DE" w:rsidRDefault="00E52403" w:rsidP="00E52403">
      <w:pPr>
        <w:jc w:val="both"/>
        <w:rPr>
          <w:rFonts w:asciiTheme="minorHAnsi" w:hAnsiTheme="minorHAnsi" w:cstheme="minorHAnsi"/>
          <w:sz w:val="22"/>
          <w:szCs w:val="22"/>
        </w:rPr>
      </w:pPr>
    </w:p>
    <w:p w14:paraId="58C7858C" w14:textId="4ED8B6CF" w:rsidR="00E52403" w:rsidRPr="007860DE" w:rsidRDefault="00AB7D8D" w:rsidP="00E52403">
      <w:pPr>
        <w:numPr>
          <w:ilvl w:val="2"/>
          <w:numId w:val="17"/>
        </w:numPr>
        <w:jc w:val="both"/>
        <w:rPr>
          <w:rFonts w:asciiTheme="minorHAnsi" w:hAnsiTheme="minorHAnsi" w:cstheme="minorHAnsi"/>
          <w:b/>
          <w:sz w:val="24"/>
          <w:szCs w:val="24"/>
        </w:rPr>
      </w:pPr>
      <w:r w:rsidRPr="007860DE">
        <w:rPr>
          <w:rFonts w:asciiTheme="minorHAnsi" w:hAnsiTheme="minorHAnsi" w:cstheme="minorHAnsi"/>
          <w:b/>
          <w:sz w:val="24"/>
          <w:szCs w:val="24"/>
        </w:rPr>
        <w:t>1.</w:t>
      </w:r>
      <w:r w:rsidR="00E52403" w:rsidRPr="007860DE">
        <w:rPr>
          <w:rFonts w:asciiTheme="minorHAnsi" w:hAnsiTheme="minorHAnsi" w:cstheme="minorHAnsi"/>
          <w:b/>
          <w:sz w:val="24"/>
          <w:szCs w:val="24"/>
        </w:rPr>
        <w:t>9 Le baptême et la cène</w:t>
      </w:r>
    </w:p>
    <w:p w14:paraId="795B2F49"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Jésus-Christ a prescrit à son Église de pratiquer les deux actes symboliques suivants : le baptême et la cène. Les Églises locales veillent à la bonne compréhension de leur sens et en assurent une pratique digne de ce qu’ils représentent.</w:t>
      </w:r>
    </w:p>
    <w:p w14:paraId="2BFC3F93"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 xml:space="preserve">Nous croyons que le baptême est un acte par lequel le croyant témoigne publiquement de sa foi personnelle en Jésus-Christ. Par ce symbole de la purification des péchés, le croyant reconnaît son besoin du pardon de Dieu, exprime son union avec Christ qui le met au bénéfice de la grâce divine. Il signifie par ce geste son engagement envers son Sauveur et envers ses frères. </w:t>
      </w:r>
    </w:p>
    <w:p w14:paraId="64C19DD8"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la cène commémore et proclame la mort expiatoire de Jésus-Christ. Nous croyons que le pain et le vin sont respectivement les symboles du corps et du sang offerts par notre Sauveur sur la croix. En participant à la cène, les rachetés témoignent qu’ils sont un avec Jésus-Christ et en communion les uns avec les autres, dans la joyeuse espérance de son glorieux retour.</w:t>
      </w:r>
    </w:p>
    <w:p w14:paraId="72D16426" w14:textId="77777777" w:rsidR="00E52403" w:rsidRPr="007860DE" w:rsidRDefault="00E52403" w:rsidP="00E52403">
      <w:pPr>
        <w:jc w:val="both"/>
        <w:rPr>
          <w:rFonts w:asciiTheme="minorHAnsi" w:hAnsiTheme="minorHAnsi" w:cstheme="minorHAnsi"/>
          <w:sz w:val="24"/>
          <w:szCs w:val="24"/>
        </w:rPr>
      </w:pPr>
    </w:p>
    <w:p w14:paraId="65FBE93C" w14:textId="62081981" w:rsidR="00E52403" w:rsidRPr="007860DE" w:rsidRDefault="00AB7D8D" w:rsidP="00E52403">
      <w:pPr>
        <w:numPr>
          <w:ilvl w:val="2"/>
          <w:numId w:val="17"/>
        </w:numPr>
        <w:jc w:val="both"/>
        <w:rPr>
          <w:rFonts w:asciiTheme="minorHAnsi" w:hAnsiTheme="minorHAnsi" w:cstheme="minorHAnsi"/>
          <w:b/>
          <w:sz w:val="24"/>
          <w:szCs w:val="24"/>
        </w:rPr>
      </w:pPr>
      <w:r w:rsidRPr="007860DE">
        <w:rPr>
          <w:rFonts w:asciiTheme="minorHAnsi" w:hAnsiTheme="minorHAnsi" w:cstheme="minorHAnsi"/>
          <w:b/>
          <w:sz w:val="24"/>
          <w:szCs w:val="24"/>
        </w:rPr>
        <w:t>1.</w:t>
      </w:r>
      <w:r w:rsidR="00E52403" w:rsidRPr="007860DE">
        <w:rPr>
          <w:rFonts w:asciiTheme="minorHAnsi" w:hAnsiTheme="minorHAnsi" w:cstheme="minorHAnsi"/>
          <w:b/>
          <w:sz w:val="24"/>
          <w:szCs w:val="24"/>
        </w:rPr>
        <w:t xml:space="preserve">10 Vivre selon la volonté de Dieu </w:t>
      </w:r>
    </w:p>
    <w:p w14:paraId="0C2F7E23"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 xml:space="preserve">Nous croyons que le chrétien est appelé à conduire toute sa vie et à accomplir chacun de ses actes dans l’amour pour Dieu et le prochain, dans l’obéissance à l’Écriture, et pour la gloire de Dieu. Il le fera en comptant sur l’œuvre de l’Esprit en lui. Le bien que nous pouvons accomplir n’a aucune valeur méritoire pour notre salut : vivre selon la volonté divine et viser le bien en toutes choses sont l’expression de la reconnaissance du croyant pour le salut que Dieu lui accorde par grâce, en vertu de l’œuvre de Christ. L’obéissance à Dieu découle de la confiance en lui. Demeurant en deçà de la perfection, le croyant reste dépendant du pardon de Dieu tout au long de sa vie. </w:t>
      </w:r>
    </w:p>
    <w:p w14:paraId="403F05AB"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Dieu nous commande le respect de la personne humaine dès sa conception et jusqu’à sa mort, et la préservation de la dignité de chaque être humain.</w:t>
      </w:r>
    </w:p>
    <w:p w14:paraId="60AF7826"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Nous croyons que Dieu requiert la préservation de l’intégrité de la cellule familiale. Le mariage, union d’un homme et d’une femme, est, depuis l’origine de l’humanité, une institution divine. Il comporte un engagement des conjoints, entériné par la société, à vivre une vie commune dans l’amour mutuel et dans une fidélité exclusive pour tout le temps où ils demeureront tous deux en vie.</w:t>
      </w:r>
    </w:p>
    <w:p w14:paraId="3408A741"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 xml:space="preserve">Nous croyons que Dieu nous commande le respect des biens d’autrui et la fiabilité dans nos paroles. Il nous appelle à promouvoir la justice sociale et à prendre soin de sa création. Il adresse à chacun une vocation à le servir par son travail dans la mesure de ses moyens tout en réservant du temps pour la piété individuelle et communautaire. Il nous appelle encore à consacrer du temps à notre famille et à notre prochain. </w:t>
      </w:r>
    </w:p>
    <w:p w14:paraId="21FEA2E5" w14:textId="77777777" w:rsidR="00E52403" w:rsidRPr="007860DE" w:rsidRDefault="00E52403" w:rsidP="00E52403">
      <w:pPr>
        <w:jc w:val="both"/>
        <w:rPr>
          <w:rFonts w:asciiTheme="minorHAnsi" w:hAnsiTheme="minorHAnsi" w:cstheme="minorHAnsi"/>
          <w:sz w:val="22"/>
          <w:szCs w:val="22"/>
        </w:rPr>
      </w:pPr>
      <w:r w:rsidRPr="007860DE">
        <w:rPr>
          <w:rFonts w:asciiTheme="minorHAnsi" w:hAnsiTheme="minorHAnsi" w:cstheme="minorHAnsi"/>
          <w:sz w:val="22"/>
          <w:szCs w:val="22"/>
        </w:rPr>
        <w:t>L’autorité politique étant une institution divine, le chrétien doit se soumettre à ceux qui ont la charge de l’exercer et prier pour eux, tout en réservant à Dieu seul une allégeance absolue.</w:t>
      </w:r>
    </w:p>
    <w:p w14:paraId="40BBF1C6" w14:textId="77777777" w:rsidR="00E52403" w:rsidRPr="007860DE" w:rsidRDefault="00E52403" w:rsidP="00E52403">
      <w:pPr>
        <w:jc w:val="both"/>
        <w:rPr>
          <w:rFonts w:asciiTheme="minorHAnsi" w:hAnsiTheme="minorHAnsi" w:cstheme="minorHAnsi"/>
          <w:sz w:val="24"/>
          <w:szCs w:val="24"/>
        </w:rPr>
      </w:pPr>
    </w:p>
    <w:p w14:paraId="053716D2" w14:textId="3E4F1806" w:rsidR="00E52403" w:rsidRPr="007860DE" w:rsidRDefault="00AB7D8D" w:rsidP="00E52403">
      <w:pPr>
        <w:numPr>
          <w:ilvl w:val="2"/>
          <w:numId w:val="17"/>
        </w:numPr>
        <w:jc w:val="both"/>
        <w:rPr>
          <w:rFonts w:asciiTheme="minorHAnsi" w:hAnsiTheme="minorHAnsi" w:cstheme="minorHAnsi"/>
          <w:b/>
          <w:sz w:val="24"/>
          <w:szCs w:val="24"/>
        </w:rPr>
      </w:pPr>
      <w:r w:rsidRPr="007860DE">
        <w:rPr>
          <w:rFonts w:asciiTheme="minorHAnsi" w:hAnsiTheme="minorHAnsi" w:cstheme="minorHAnsi"/>
          <w:b/>
          <w:sz w:val="24"/>
          <w:szCs w:val="24"/>
        </w:rPr>
        <w:t>1.</w:t>
      </w:r>
      <w:r w:rsidR="00E52403" w:rsidRPr="007860DE">
        <w:rPr>
          <w:rFonts w:asciiTheme="minorHAnsi" w:hAnsiTheme="minorHAnsi" w:cstheme="minorHAnsi"/>
          <w:b/>
          <w:sz w:val="24"/>
          <w:szCs w:val="24"/>
        </w:rPr>
        <w:t>11 La résurrection, le jugement final et l’éternité</w:t>
      </w:r>
    </w:p>
    <w:p w14:paraId="04533295" w14:textId="689A210F" w:rsidR="001636AD" w:rsidRPr="007860DE" w:rsidRDefault="00E52403" w:rsidP="00B1665D">
      <w:pPr>
        <w:jc w:val="both"/>
        <w:rPr>
          <w:rFonts w:asciiTheme="minorHAnsi" w:hAnsiTheme="minorHAnsi" w:cstheme="minorHAnsi"/>
          <w:b/>
          <w:bCs/>
          <w:caps/>
          <w:sz w:val="40"/>
          <w:szCs w:val="40"/>
        </w:rPr>
      </w:pPr>
      <w:r w:rsidRPr="007860DE">
        <w:rPr>
          <w:rFonts w:asciiTheme="minorHAnsi" w:hAnsiTheme="minorHAnsi" w:cstheme="minorHAnsi"/>
          <w:sz w:val="22"/>
          <w:szCs w:val="22"/>
        </w:rPr>
        <w:t>Nous croyons que tous les morts ressusciteront, les justes et les injustes. Nous croyons au jugement final par lequel Dieu manifestera sa justice parfaite en rétribuant chacun selon ses œuvres. Ceux qui auront persévéré dans l’incrédulité subiront, dans un état d’existence consciente, le châtiment éternel qu’ils auront mérité. En vertu de la grâce qu’ils auront reçue par la foi, les rachetés jouiront d’une gloire éternelle dans la présence de leur Sauveur.</w:t>
      </w:r>
      <w:bookmarkStart w:id="2" w:name="_Toc463008958"/>
      <w:r w:rsidR="001636AD" w:rsidRPr="007860DE">
        <w:rPr>
          <w:rFonts w:asciiTheme="minorHAnsi" w:hAnsiTheme="minorHAnsi" w:cstheme="minorHAnsi"/>
        </w:rPr>
        <w:br w:type="page"/>
      </w:r>
    </w:p>
    <w:p w14:paraId="2F991E55" w14:textId="499A75D1" w:rsidR="00B03048" w:rsidRDefault="00723E01" w:rsidP="00DC7670">
      <w:pPr>
        <w:pStyle w:val="Titre1"/>
      </w:pPr>
      <w:r w:rsidRPr="00723E01">
        <w:lastRenderedPageBreak/>
        <w:t xml:space="preserve"> </w:t>
      </w:r>
      <w:r w:rsidR="00DC7670">
        <w:t>L’ORGANISATION DE L’EGLISE LOCALE</w:t>
      </w:r>
      <w:r w:rsidR="00DC7670" w:rsidRPr="00723E01">
        <w:t xml:space="preserve"> </w:t>
      </w:r>
      <w:bookmarkEnd w:id="2"/>
    </w:p>
    <w:p w14:paraId="1D15184C" w14:textId="308487B2" w:rsidR="002E5E85" w:rsidRPr="002E5E85" w:rsidRDefault="002E5E85" w:rsidP="002E5E85">
      <w:pPr>
        <w:rPr>
          <w:rFonts w:asciiTheme="minorHAnsi" w:hAnsiTheme="minorHAnsi" w:cstheme="minorHAnsi"/>
          <w:b/>
          <w:bCs/>
          <w:sz w:val="32"/>
          <w:szCs w:val="32"/>
        </w:rPr>
      </w:pPr>
      <w:r w:rsidRPr="002E5E85">
        <w:rPr>
          <w:rFonts w:asciiTheme="minorHAnsi" w:hAnsiTheme="minorHAnsi" w:cstheme="minorHAnsi"/>
          <w:b/>
          <w:bCs/>
          <w:sz w:val="32"/>
          <w:szCs w:val="32"/>
        </w:rPr>
        <w:t xml:space="preserve">2.1 Les </w:t>
      </w:r>
      <w:r w:rsidR="00C15C58">
        <w:rPr>
          <w:rFonts w:asciiTheme="minorHAnsi" w:hAnsiTheme="minorHAnsi" w:cstheme="minorHAnsi"/>
          <w:b/>
          <w:bCs/>
          <w:sz w:val="32"/>
          <w:szCs w:val="32"/>
        </w:rPr>
        <w:t>m</w:t>
      </w:r>
      <w:r w:rsidRPr="002E5E85">
        <w:rPr>
          <w:rFonts w:asciiTheme="minorHAnsi" w:hAnsiTheme="minorHAnsi" w:cstheme="minorHAnsi"/>
          <w:b/>
          <w:bCs/>
          <w:sz w:val="32"/>
          <w:szCs w:val="32"/>
        </w:rPr>
        <w:t>embres</w:t>
      </w:r>
    </w:p>
    <w:p w14:paraId="43493432" w14:textId="6211DDD0" w:rsidR="00B1665D" w:rsidRPr="002E5E85" w:rsidRDefault="002017E8" w:rsidP="00C15C58">
      <w:pPr>
        <w:pStyle w:val="Titre3"/>
      </w:pPr>
      <w:bookmarkStart w:id="3" w:name="_Toc463008960"/>
      <w:r>
        <w:t xml:space="preserve">2.1.1 </w:t>
      </w:r>
      <w:r w:rsidR="00B03048" w:rsidRPr="002E5E85">
        <w:t>Admission</w:t>
      </w:r>
      <w:r w:rsidR="00276714" w:rsidRPr="002E5E85">
        <w:t xml:space="preserve"> </w:t>
      </w:r>
      <w:bookmarkEnd w:id="3"/>
    </w:p>
    <w:p w14:paraId="0B0DFC6B" w14:textId="77777777" w:rsidR="00B03048" w:rsidRPr="007860DE" w:rsidRDefault="00B03048">
      <w:pPr>
        <w:jc w:val="both"/>
        <w:rPr>
          <w:rFonts w:asciiTheme="minorHAnsi" w:hAnsiTheme="minorHAnsi" w:cstheme="minorHAnsi"/>
          <w:sz w:val="22"/>
          <w:szCs w:val="22"/>
        </w:rPr>
      </w:pPr>
      <w:r w:rsidRPr="007860DE">
        <w:rPr>
          <w:rFonts w:asciiTheme="minorHAnsi" w:hAnsiTheme="minorHAnsi" w:cstheme="minorHAnsi"/>
          <w:sz w:val="22"/>
          <w:szCs w:val="22"/>
        </w:rPr>
        <w:t>Les conditions pour devenir membre de l'Eglise locale :</w:t>
      </w:r>
    </w:p>
    <w:p w14:paraId="32994367" w14:textId="77777777" w:rsidR="00B03048" w:rsidRPr="007860DE" w:rsidRDefault="00B03048" w:rsidP="009F5390">
      <w:pPr>
        <w:numPr>
          <w:ilvl w:val="0"/>
          <w:numId w:val="12"/>
        </w:numPr>
        <w:ind w:left="709" w:hanging="425"/>
        <w:jc w:val="both"/>
        <w:rPr>
          <w:rFonts w:asciiTheme="minorHAnsi" w:hAnsiTheme="minorHAnsi" w:cstheme="minorHAnsi"/>
          <w:sz w:val="22"/>
          <w:szCs w:val="22"/>
        </w:rPr>
      </w:pPr>
      <w:r w:rsidRPr="007860DE">
        <w:rPr>
          <w:rFonts w:asciiTheme="minorHAnsi" w:hAnsiTheme="minorHAnsi" w:cstheme="minorHAnsi"/>
          <w:sz w:val="22"/>
          <w:szCs w:val="22"/>
        </w:rPr>
        <w:t>Avoir accepté Jésus-Christ co</w:t>
      </w:r>
      <w:r w:rsidR="000C37E1" w:rsidRPr="007860DE">
        <w:rPr>
          <w:rFonts w:asciiTheme="minorHAnsi" w:hAnsiTheme="minorHAnsi" w:cstheme="minorHAnsi"/>
          <w:sz w:val="22"/>
          <w:szCs w:val="22"/>
        </w:rPr>
        <w:t>mme son Sauveur et son Seigneur ;</w:t>
      </w:r>
    </w:p>
    <w:p w14:paraId="3CBB988A" w14:textId="214FC287" w:rsidR="00B03048" w:rsidRPr="007860DE" w:rsidRDefault="000C37E1" w:rsidP="009F5390">
      <w:pPr>
        <w:numPr>
          <w:ilvl w:val="0"/>
          <w:numId w:val="12"/>
        </w:numPr>
        <w:ind w:left="709" w:hanging="425"/>
        <w:jc w:val="both"/>
        <w:rPr>
          <w:rFonts w:asciiTheme="minorHAnsi" w:hAnsiTheme="minorHAnsi" w:cstheme="minorHAnsi"/>
          <w:sz w:val="22"/>
          <w:szCs w:val="22"/>
        </w:rPr>
      </w:pPr>
      <w:r w:rsidRPr="007860DE">
        <w:rPr>
          <w:rFonts w:asciiTheme="minorHAnsi" w:hAnsiTheme="minorHAnsi" w:cstheme="minorHAnsi"/>
          <w:sz w:val="22"/>
          <w:szCs w:val="22"/>
        </w:rPr>
        <w:t>Désirer le suivre et le servir</w:t>
      </w:r>
      <w:r w:rsidR="008B65B7" w:rsidRPr="007860DE">
        <w:rPr>
          <w:rFonts w:asciiTheme="minorHAnsi" w:hAnsiTheme="minorHAnsi" w:cstheme="minorHAnsi"/>
          <w:sz w:val="22"/>
          <w:szCs w:val="22"/>
        </w:rPr>
        <w:t xml:space="preserve"> dans le cadre de l’Eglise locale</w:t>
      </w:r>
      <w:r w:rsidRPr="007860DE">
        <w:rPr>
          <w:rFonts w:asciiTheme="minorHAnsi" w:hAnsiTheme="minorHAnsi" w:cstheme="minorHAnsi"/>
          <w:sz w:val="22"/>
          <w:szCs w:val="22"/>
        </w:rPr>
        <w:t> ;</w:t>
      </w:r>
    </w:p>
    <w:p w14:paraId="7BABA68F" w14:textId="406DC948" w:rsidR="001636AD" w:rsidRPr="00D96EF4" w:rsidRDefault="000C37E1" w:rsidP="00D96EF4">
      <w:pPr>
        <w:pStyle w:val="Paragraphedeliste"/>
        <w:numPr>
          <w:ilvl w:val="0"/>
          <w:numId w:val="12"/>
        </w:numPr>
        <w:ind w:left="709" w:hanging="425"/>
        <w:jc w:val="both"/>
        <w:rPr>
          <w:rFonts w:asciiTheme="minorHAnsi" w:hAnsiTheme="minorHAnsi" w:cstheme="minorHAnsi"/>
          <w:sz w:val="22"/>
          <w:szCs w:val="22"/>
        </w:rPr>
      </w:pPr>
      <w:r w:rsidRPr="007860DE">
        <w:rPr>
          <w:rFonts w:asciiTheme="minorHAnsi" w:hAnsiTheme="minorHAnsi" w:cstheme="minorHAnsi"/>
          <w:sz w:val="22"/>
          <w:szCs w:val="22"/>
        </w:rPr>
        <w:t>Avoir donné le témoignage de sa foi et avoir été baptisé sur la base d’un engagement personnel</w:t>
      </w:r>
      <w:r w:rsidR="001066DB" w:rsidRPr="007860DE">
        <w:rPr>
          <w:rFonts w:asciiTheme="minorHAnsi" w:hAnsiTheme="minorHAnsi" w:cstheme="minorHAnsi"/>
          <w:sz w:val="22"/>
          <w:szCs w:val="22"/>
        </w:rPr>
        <w:t xml:space="preserve"> </w:t>
      </w:r>
      <w:r w:rsidRPr="007860DE">
        <w:rPr>
          <w:rFonts w:asciiTheme="minorHAnsi" w:hAnsiTheme="minorHAnsi" w:cstheme="minorHAnsi"/>
          <w:sz w:val="22"/>
          <w:szCs w:val="22"/>
        </w:rPr>
        <w:t xml:space="preserve">; </w:t>
      </w:r>
    </w:p>
    <w:p w14:paraId="39043334" w14:textId="091EBFAB" w:rsidR="008B65B7" w:rsidRPr="007860DE" w:rsidRDefault="00B23022" w:rsidP="001636AD">
      <w:pPr>
        <w:numPr>
          <w:ilvl w:val="0"/>
          <w:numId w:val="12"/>
        </w:numPr>
        <w:ind w:left="709" w:hanging="425"/>
        <w:jc w:val="both"/>
        <w:rPr>
          <w:rFonts w:asciiTheme="minorHAnsi" w:hAnsiTheme="minorHAnsi" w:cstheme="minorHAnsi"/>
          <w:sz w:val="22"/>
          <w:szCs w:val="22"/>
        </w:rPr>
      </w:pPr>
      <w:r w:rsidRPr="007860DE">
        <w:rPr>
          <w:rFonts w:asciiTheme="minorHAnsi" w:hAnsiTheme="minorHAnsi" w:cstheme="minorHAnsi"/>
          <w:sz w:val="22"/>
          <w:szCs w:val="22"/>
        </w:rPr>
        <w:t>Donner par sa vie, dans et hors de l’Église, le témoignage d’une vie chrétienne</w:t>
      </w:r>
      <w:r w:rsidR="001636AD" w:rsidRPr="007860DE">
        <w:rPr>
          <w:rFonts w:asciiTheme="minorHAnsi" w:hAnsiTheme="minorHAnsi" w:cstheme="minorHAnsi"/>
          <w:sz w:val="22"/>
          <w:szCs w:val="22"/>
        </w:rPr>
        <w:t xml:space="preserve"> </w:t>
      </w:r>
      <w:r w:rsidRPr="007860DE">
        <w:rPr>
          <w:rFonts w:asciiTheme="minorHAnsi" w:hAnsiTheme="minorHAnsi" w:cstheme="minorHAnsi"/>
          <w:sz w:val="22"/>
          <w:szCs w:val="22"/>
        </w:rPr>
        <w:t xml:space="preserve">authentique </w:t>
      </w:r>
    </w:p>
    <w:p w14:paraId="6E76DEBE" w14:textId="77777777" w:rsidR="000C37E1" w:rsidRPr="007860DE" w:rsidRDefault="009C48F2" w:rsidP="009F5390">
      <w:pPr>
        <w:numPr>
          <w:ilvl w:val="0"/>
          <w:numId w:val="12"/>
        </w:numPr>
        <w:ind w:left="709" w:hanging="425"/>
        <w:jc w:val="both"/>
        <w:rPr>
          <w:rFonts w:asciiTheme="minorHAnsi" w:hAnsiTheme="minorHAnsi" w:cstheme="minorHAnsi"/>
          <w:sz w:val="22"/>
          <w:szCs w:val="22"/>
        </w:rPr>
      </w:pPr>
      <w:r w:rsidRPr="007860DE">
        <w:rPr>
          <w:rFonts w:asciiTheme="minorHAnsi" w:hAnsiTheme="minorHAnsi" w:cstheme="minorHAnsi"/>
          <w:sz w:val="22"/>
          <w:szCs w:val="22"/>
        </w:rPr>
        <w:t>S’engager à s</w:t>
      </w:r>
      <w:r w:rsidR="000C37E1" w:rsidRPr="007860DE">
        <w:rPr>
          <w:rFonts w:asciiTheme="minorHAnsi" w:hAnsiTheme="minorHAnsi" w:cstheme="minorHAnsi"/>
          <w:sz w:val="22"/>
          <w:szCs w:val="22"/>
        </w:rPr>
        <w:t>ou</w:t>
      </w:r>
      <w:r w:rsidR="00356CF6" w:rsidRPr="007860DE">
        <w:rPr>
          <w:rFonts w:asciiTheme="minorHAnsi" w:hAnsiTheme="minorHAnsi" w:cstheme="minorHAnsi"/>
          <w:sz w:val="22"/>
          <w:szCs w:val="22"/>
        </w:rPr>
        <w:t>tenir l’Eglise selon ses moyens ;</w:t>
      </w:r>
    </w:p>
    <w:p w14:paraId="614BFEC8" w14:textId="77777777" w:rsidR="00356CF6" w:rsidRPr="007860DE" w:rsidRDefault="00356CF6" w:rsidP="009F5390">
      <w:pPr>
        <w:numPr>
          <w:ilvl w:val="0"/>
          <w:numId w:val="12"/>
        </w:numPr>
        <w:ind w:left="709" w:hanging="425"/>
        <w:jc w:val="both"/>
        <w:rPr>
          <w:rFonts w:asciiTheme="minorHAnsi" w:hAnsiTheme="minorHAnsi" w:cstheme="minorHAnsi"/>
          <w:sz w:val="22"/>
          <w:szCs w:val="22"/>
        </w:rPr>
      </w:pPr>
      <w:r w:rsidRPr="007860DE">
        <w:rPr>
          <w:rFonts w:asciiTheme="minorHAnsi" w:hAnsiTheme="minorHAnsi" w:cstheme="minorHAnsi"/>
          <w:sz w:val="22"/>
          <w:szCs w:val="22"/>
        </w:rPr>
        <w:t>Accepter la confession de foi, les statuts et le Règlement Intérieur de l'Eglise.</w:t>
      </w:r>
    </w:p>
    <w:p w14:paraId="1B6CDD56" w14:textId="77777777" w:rsidR="005A41C2" w:rsidRPr="007860DE" w:rsidRDefault="005A41C2" w:rsidP="005A41C2">
      <w:pPr>
        <w:numPr>
          <w:ilvl w:val="0"/>
          <w:numId w:val="12"/>
        </w:numPr>
        <w:ind w:left="709" w:hanging="425"/>
        <w:jc w:val="both"/>
        <w:rPr>
          <w:rFonts w:asciiTheme="minorHAnsi" w:hAnsiTheme="minorHAnsi" w:cstheme="minorHAnsi"/>
          <w:sz w:val="22"/>
          <w:szCs w:val="22"/>
        </w:rPr>
      </w:pPr>
      <w:r w:rsidRPr="007860DE">
        <w:rPr>
          <w:rFonts w:asciiTheme="minorHAnsi" w:hAnsiTheme="minorHAnsi" w:cstheme="minorHAnsi"/>
          <w:sz w:val="22"/>
          <w:szCs w:val="22"/>
        </w:rPr>
        <w:t>Partager et soutenir l’orientation et la vision de l’Église ;</w:t>
      </w:r>
    </w:p>
    <w:p w14:paraId="3B7A1DE4" w14:textId="77777777" w:rsidR="000C37E1" w:rsidRPr="007860DE" w:rsidRDefault="000C37E1">
      <w:pPr>
        <w:jc w:val="both"/>
        <w:rPr>
          <w:rFonts w:asciiTheme="minorHAnsi" w:hAnsiTheme="minorHAnsi" w:cstheme="minorHAnsi"/>
          <w:sz w:val="22"/>
          <w:szCs w:val="22"/>
        </w:rPr>
      </w:pPr>
    </w:p>
    <w:p w14:paraId="56D9887F" w14:textId="5F534C7D" w:rsidR="00B03048" w:rsidRPr="007860DE" w:rsidRDefault="00B03048">
      <w:pPr>
        <w:jc w:val="both"/>
        <w:rPr>
          <w:rFonts w:asciiTheme="minorHAnsi" w:hAnsiTheme="minorHAnsi" w:cstheme="minorHAnsi"/>
          <w:sz w:val="22"/>
          <w:szCs w:val="22"/>
        </w:rPr>
      </w:pPr>
      <w:r w:rsidRPr="007860DE">
        <w:rPr>
          <w:rFonts w:asciiTheme="minorHAnsi" w:hAnsiTheme="minorHAnsi" w:cstheme="minorHAnsi"/>
          <w:sz w:val="22"/>
          <w:szCs w:val="22"/>
        </w:rPr>
        <w:t>La deman</w:t>
      </w:r>
      <w:r w:rsidR="00276714" w:rsidRPr="007860DE">
        <w:rPr>
          <w:rFonts w:asciiTheme="minorHAnsi" w:hAnsiTheme="minorHAnsi" w:cstheme="minorHAnsi"/>
          <w:sz w:val="22"/>
          <w:szCs w:val="22"/>
        </w:rPr>
        <w:t>de d'admission est adressée au c</w:t>
      </w:r>
      <w:r w:rsidRPr="007860DE">
        <w:rPr>
          <w:rFonts w:asciiTheme="minorHAnsi" w:hAnsiTheme="minorHAnsi" w:cstheme="minorHAnsi"/>
          <w:sz w:val="22"/>
          <w:szCs w:val="22"/>
        </w:rPr>
        <w:t xml:space="preserve">onseil </w:t>
      </w:r>
      <w:r w:rsidR="00276714" w:rsidRPr="007860DE">
        <w:rPr>
          <w:rFonts w:asciiTheme="minorHAnsi" w:hAnsiTheme="minorHAnsi" w:cstheme="minorHAnsi"/>
          <w:sz w:val="22"/>
          <w:szCs w:val="22"/>
        </w:rPr>
        <w:t>pastoral</w:t>
      </w:r>
      <w:r w:rsidRPr="007860DE">
        <w:rPr>
          <w:rFonts w:asciiTheme="minorHAnsi" w:hAnsiTheme="minorHAnsi" w:cstheme="minorHAnsi"/>
          <w:sz w:val="22"/>
          <w:szCs w:val="22"/>
        </w:rPr>
        <w:t>. Celui-ci examine la demande</w:t>
      </w:r>
      <w:r w:rsidR="00276714" w:rsidRPr="007860DE">
        <w:rPr>
          <w:rFonts w:asciiTheme="minorHAnsi" w:hAnsiTheme="minorHAnsi" w:cstheme="minorHAnsi"/>
          <w:sz w:val="22"/>
          <w:szCs w:val="22"/>
        </w:rPr>
        <w:t xml:space="preserve">, l’approuve si elle est conforme aux critères d’admission. </w:t>
      </w:r>
      <w:r w:rsidR="00D96EF4">
        <w:rPr>
          <w:rFonts w:asciiTheme="minorHAnsi" w:hAnsiTheme="minorHAnsi" w:cstheme="minorHAnsi"/>
          <w:sz w:val="22"/>
          <w:szCs w:val="22"/>
        </w:rPr>
        <w:t>L</w:t>
      </w:r>
      <w:r w:rsidR="00276714" w:rsidRPr="007860DE">
        <w:rPr>
          <w:rFonts w:asciiTheme="minorHAnsi" w:hAnsiTheme="minorHAnsi" w:cstheme="minorHAnsi"/>
          <w:sz w:val="22"/>
          <w:szCs w:val="22"/>
        </w:rPr>
        <w:t>a prochaine assemblée générale</w:t>
      </w:r>
      <w:r w:rsidR="00E7195A">
        <w:rPr>
          <w:rFonts w:asciiTheme="minorHAnsi" w:hAnsiTheme="minorHAnsi" w:cstheme="minorHAnsi"/>
          <w:sz w:val="22"/>
          <w:szCs w:val="22"/>
        </w:rPr>
        <w:t xml:space="preserve"> devra</w:t>
      </w:r>
      <w:r w:rsidR="00D96EF4">
        <w:rPr>
          <w:rFonts w:asciiTheme="minorHAnsi" w:hAnsiTheme="minorHAnsi" w:cstheme="minorHAnsi"/>
          <w:sz w:val="22"/>
          <w:szCs w:val="22"/>
        </w:rPr>
        <w:t xml:space="preserve"> valider cette adhésion</w:t>
      </w:r>
      <w:r w:rsidR="00E7195A">
        <w:rPr>
          <w:rFonts w:asciiTheme="minorHAnsi" w:hAnsiTheme="minorHAnsi" w:cstheme="minorHAnsi"/>
          <w:sz w:val="22"/>
          <w:szCs w:val="22"/>
        </w:rPr>
        <w:t xml:space="preserve"> par un vote</w:t>
      </w:r>
      <w:r w:rsidR="00D96EF4">
        <w:rPr>
          <w:rFonts w:asciiTheme="minorHAnsi" w:hAnsiTheme="minorHAnsi" w:cstheme="minorHAnsi"/>
          <w:sz w:val="22"/>
          <w:szCs w:val="22"/>
        </w:rPr>
        <w:t>.</w:t>
      </w:r>
    </w:p>
    <w:p w14:paraId="725653B7" w14:textId="3BF1282C" w:rsidR="00B03048" w:rsidRPr="007860DE" w:rsidRDefault="002017E8" w:rsidP="00C15C58">
      <w:pPr>
        <w:pStyle w:val="Titre3"/>
      </w:pPr>
      <w:bookmarkStart w:id="4" w:name="_Toc463008963"/>
      <w:r>
        <w:t xml:space="preserve">2.1.2 </w:t>
      </w:r>
      <w:r w:rsidR="00B03048" w:rsidRPr="007860DE">
        <w:t>Perte de la qualité de membre</w:t>
      </w:r>
      <w:bookmarkEnd w:id="4"/>
    </w:p>
    <w:p w14:paraId="74D67CAD" w14:textId="77777777" w:rsidR="00B03048" w:rsidRPr="007860DE" w:rsidRDefault="00B03048">
      <w:pPr>
        <w:jc w:val="both"/>
        <w:rPr>
          <w:rFonts w:asciiTheme="minorHAnsi" w:hAnsiTheme="minorHAnsi" w:cstheme="minorHAnsi"/>
          <w:sz w:val="22"/>
          <w:szCs w:val="22"/>
        </w:rPr>
      </w:pPr>
      <w:r w:rsidRPr="007860DE">
        <w:rPr>
          <w:rFonts w:asciiTheme="minorHAnsi" w:hAnsiTheme="minorHAnsi" w:cstheme="minorHAnsi"/>
          <w:sz w:val="22"/>
          <w:szCs w:val="22"/>
        </w:rPr>
        <w:t xml:space="preserve">Outre </w:t>
      </w:r>
      <w:r w:rsidR="00C85B64" w:rsidRPr="007860DE">
        <w:rPr>
          <w:rFonts w:asciiTheme="minorHAnsi" w:hAnsiTheme="minorHAnsi" w:cstheme="minorHAnsi"/>
          <w:sz w:val="22"/>
          <w:szCs w:val="22"/>
        </w:rPr>
        <w:t>les raisons indiquées dans les s</w:t>
      </w:r>
      <w:r w:rsidRPr="007860DE">
        <w:rPr>
          <w:rFonts w:asciiTheme="minorHAnsi" w:hAnsiTheme="minorHAnsi" w:cstheme="minorHAnsi"/>
          <w:sz w:val="22"/>
          <w:szCs w:val="22"/>
        </w:rPr>
        <w:t>tatuts, tout membre délaissant son Eglise locale en ne marquant plus d'intérêt p</w:t>
      </w:r>
      <w:r w:rsidR="00276714" w:rsidRPr="007860DE">
        <w:rPr>
          <w:rFonts w:asciiTheme="minorHAnsi" w:hAnsiTheme="minorHAnsi" w:cstheme="minorHAnsi"/>
          <w:sz w:val="22"/>
          <w:szCs w:val="22"/>
        </w:rPr>
        <w:t>our la vie de celle-ci pendant un an</w:t>
      </w:r>
      <w:r w:rsidRPr="007860DE">
        <w:rPr>
          <w:rFonts w:asciiTheme="minorHAnsi" w:hAnsiTheme="minorHAnsi" w:cstheme="minorHAnsi"/>
          <w:sz w:val="22"/>
          <w:szCs w:val="22"/>
        </w:rPr>
        <w:t xml:space="preserve"> s'exclut de fait et perd sa qualité de membre.</w:t>
      </w:r>
    </w:p>
    <w:p w14:paraId="6379F9F3" w14:textId="55718D57" w:rsidR="00B03048" w:rsidRPr="007860DE" w:rsidRDefault="002017E8" w:rsidP="00C15C58">
      <w:pPr>
        <w:pStyle w:val="Titre3"/>
      </w:pPr>
      <w:bookmarkStart w:id="5" w:name="_Toc463008964"/>
      <w:r>
        <w:t xml:space="preserve">2.1.3 </w:t>
      </w:r>
      <w:r w:rsidR="00B03048" w:rsidRPr="007860DE">
        <w:t>Démission</w:t>
      </w:r>
      <w:bookmarkEnd w:id="5"/>
    </w:p>
    <w:p w14:paraId="5976B7EB" w14:textId="77777777" w:rsidR="00B03048" w:rsidRPr="007860DE" w:rsidRDefault="00B03048">
      <w:pPr>
        <w:jc w:val="both"/>
        <w:rPr>
          <w:rFonts w:asciiTheme="minorHAnsi" w:hAnsiTheme="minorHAnsi" w:cstheme="minorHAnsi"/>
          <w:sz w:val="22"/>
          <w:szCs w:val="22"/>
        </w:rPr>
      </w:pPr>
      <w:r w:rsidRPr="007860DE">
        <w:rPr>
          <w:rFonts w:asciiTheme="minorHAnsi" w:hAnsiTheme="minorHAnsi" w:cstheme="minorHAnsi"/>
          <w:sz w:val="22"/>
          <w:szCs w:val="22"/>
        </w:rPr>
        <w:t>La démission d'un membre de l'Eg</w:t>
      </w:r>
      <w:r w:rsidR="00A72EB6" w:rsidRPr="007860DE">
        <w:rPr>
          <w:rFonts w:asciiTheme="minorHAnsi" w:hAnsiTheme="minorHAnsi" w:cstheme="minorHAnsi"/>
          <w:sz w:val="22"/>
          <w:szCs w:val="22"/>
        </w:rPr>
        <w:t>lise doit être remise par écrit</w:t>
      </w:r>
      <w:r w:rsidRPr="007860DE">
        <w:rPr>
          <w:rFonts w:asciiTheme="minorHAnsi" w:hAnsiTheme="minorHAnsi" w:cstheme="minorHAnsi"/>
          <w:sz w:val="22"/>
          <w:szCs w:val="22"/>
        </w:rPr>
        <w:t xml:space="preserve"> au </w:t>
      </w:r>
      <w:r w:rsidR="00276714" w:rsidRPr="007860DE">
        <w:rPr>
          <w:rFonts w:asciiTheme="minorHAnsi" w:hAnsiTheme="minorHAnsi" w:cstheme="minorHAnsi"/>
          <w:sz w:val="22"/>
          <w:szCs w:val="22"/>
        </w:rPr>
        <w:t>conseil pastoral</w:t>
      </w:r>
      <w:r w:rsidRPr="007860DE">
        <w:rPr>
          <w:rFonts w:asciiTheme="minorHAnsi" w:hAnsiTheme="minorHAnsi" w:cstheme="minorHAnsi"/>
          <w:sz w:val="22"/>
          <w:szCs w:val="22"/>
        </w:rPr>
        <w:t>.</w:t>
      </w:r>
    </w:p>
    <w:p w14:paraId="3A7A87A4" w14:textId="7B6367C5" w:rsidR="00B03048" w:rsidRPr="007860DE" w:rsidRDefault="002017E8" w:rsidP="00C15C58">
      <w:pPr>
        <w:pStyle w:val="Titre3"/>
      </w:pPr>
      <w:bookmarkStart w:id="6" w:name="_Toc463008965"/>
      <w:r>
        <w:t xml:space="preserve">2.1.4 </w:t>
      </w:r>
      <w:r w:rsidR="00B03048" w:rsidRPr="007860DE">
        <w:t>Réadmission</w:t>
      </w:r>
      <w:bookmarkEnd w:id="6"/>
    </w:p>
    <w:p w14:paraId="7F51B7BD" w14:textId="29153745" w:rsidR="00B03048" w:rsidRDefault="00B03048" w:rsidP="00C15C58">
      <w:pPr>
        <w:jc w:val="both"/>
        <w:rPr>
          <w:rFonts w:asciiTheme="minorHAnsi" w:hAnsiTheme="minorHAnsi" w:cstheme="minorHAnsi"/>
          <w:sz w:val="22"/>
          <w:szCs w:val="22"/>
        </w:rPr>
      </w:pPr>
      <w:r w:rsidRPr="007860DE">
        <w:rPr>
          <w:rFonts w:asciiTheme="minorHAnsi" w:hAnsiTheme="minorHAnsi" w:cstheme="minorHAnsi"/>
          <w:sz w:val="22"/>
          <w:szCs w:val="22"/>
        </w:rPr>
        <w:t>Lorsqu'un membre démissionnaire ou exclu de l'Eglise demande sa réadmission, la procédure est la même que celle indiquée sous 2.1.1. S'il a commis une faute, la repentance et l'aveu de ses torts sont une condition préalable à sa réintégration. Si l'Eglise lui a fait du tort, elle devra également se repentir.</w:t>
      </w:r>
    </w:p>
    <w:p w14:paraId="2DF61A73" w14:textId="55617316" w:rsidR="00C15C58" w:rsidRDefault="00C15C58" w:rsidP="00C15C58">
      <w:pPr>
        <w:jc w:val="both"/>
        <w:rPr>
          <w:rFonts w:asciiTheme="minorHAnsi" w:hAnsiTheme="minorHAnsi" w:cstheme="minorHAnsi"/>
          <w:sz w:val="22"/>
          <w:szCs w:val="22"/>
        </w:rPr>
      </w:pPr>
    </w:p>
    <w:p w14:paraId="1688ED82" w14:textId="082278B3" w:rsidR="00C15C58" w:rsidRPr="00C15C58" w:rsidRDefault="00C15C58" w:rsidP="00C15C58">
      <w:pPr>
        <w:jc w:val="both"/>
        <w:rPr>
          <w:rFonts w:asciiTheme="minorHAnsi" w:hAnsiTheme="minorHAnsi" w:cstheme="minorHAnsi"/>
          <w:b/>
          <w:bCs/>
          <w:sz w:val="32"/>
          <w:szCs w:val="32"/>
        </w:rPr>
      </w:pPr>
      <w:r w:rsidRPr="00C15C58">
        <w:rPr>
          <w:rFonts w:asciiTheme="minorHAnsi" w:hAnsiTheme="minorHAnsi" w:cstheme="minorHAnsi"/>
          <w:b/>
          <w:bCs/>
          <w:sz w:val="32"/>
          <w:szCs w:val="32"/>
        </w:rPr>
        <w:t>2.2 Les ministères et le fonctionnement de l’Eglise</w:t>
      </w:r>
    </w:p>
    <w:p w14:paraId="77DB9E13" w14:textId="77777777" w:rsidR="00FD5016" w:rsidRPr="007860DE" w:rsidRDefault="00FD5016" w:rsidP="00FD5016">
      <w:pPr>
        <w:rPr>
          <w:rFonts w:asciiTheme="minorHAnsi" w:hAnsiTheme="minorHAnsi" w:cstheme="minorHAnsi"/>
        </w:rPr>
      </w:pPr>
    </w:p>
    <w:p w14:paraId="7D02CB03" w14:textId="0AE2BB66" w:rsidR="00B03048" w:rsidRPr="007860DE" w:rsidRDefault="001E7E0D">
      <w:pPr>
        <w:jc w:val="both"/>
        <w:rPr>
          <w:rFonts w:asciiTheme="minorHAnsi" w:hAnsiTheme="minorHAnsi" w:cstheme="minorHAnsi"/>
          <w:sz w:val="22"/>
          <w:szCs w:val="22"/>
        </w:rPr>
      </w:pPr>
      <w:r w:rsidRPr="007860DE">
        <w:rPr>
          <w:rFonts w:asciiTheme="minorHAnsi" w:hAnsiTheme="minorHAnsi" w:cstheme="minorHAnsi"/>
          <w:sz w:val="22"/>
          <w:szCs w:val="22"/>
        </w:rPr>
        <w:t xml:space="preserve">L’Eglise locale se compose de membres solidaires les uns des autres (Ro.12,5) sous un seul chef, Jésus-Christ. Il donne des ministères qui servent à l'édification du Corps de Christ (1 Pi. 4,10) et que l’Eglise reconnaît et reçoit avec reconnaissance. </w:t>
      </w:r>
      <w:r w:rsidR="00C9456A" w:rsidRPr="007860DE">
        <w:rPr>
          <w:rFonts w:asciiTheme="minorHAnsi" w:hAnsiTheme="minorHAnsi" w:cstheme="minorHAnsi"/>
          <w:sz w:val="22"/>
          <w:szCs w:val="22"/>
        </w:rPr>
        <w:t>Ainsi, b</w:t>
      </w:r>
      <w:r w:rsidR="00B03048" w:rsidRPr="007860DE">
        <w:rPr>
          <w:rFonts w:asciiTheme="minorHAnsi" w:hAnsiTheme="minorHAnsi" w:cstheme="minorHAnsi"/>
          <w:sz w:val="22"/>
          <w:szCs w:val="22"/>
        </w:rPr>
        <w:t xml:space="preserve">ien que l'Eglise soit </w:t>
      </w:r>
      <w:r w:rsidR="00C9456A" w:rsidRPr="007860DE">
        <w:rPr>
          <w:rFonts w:asciiTheme="minorHAnsi" w:hAnsiTheme="minorHAnsi" w:cstheme="minorHAnsi"/>
          <w:sz w:val="22"/>
          <w:szCs w:val="22"/>
        </w:rPr>
        <w:t>par ailleurs</w:t>
      </w:r>
      <w:r w:rsidR="00B519DC" w:rsidRPr="007860DE">
        <w:rPr>
          <w:rFonts w:asciiTheme="minorHAnsi" w:hAnsiTheme="minorHAnsi" w:cstheme="minorHAnsi"/>
          <w:sz w:val="22"/>
          <w:szCs w:val="22"/>
        </w:rPr>
        <w:t xml:space="preserve"> </w:t>
      </w:r>
      <w:r w:rsidR="00B03048" w:rsidRPr="007860DE">
        <w:rPr>
          <w:rFonts w:asciiTheme="minorHAnsi" w:hAnsiTheme="minorHAnsi" w:cstheme="minorHAnsi"/>
          <w:sz w:val="22"/>
          <w:szCs w:val="22"/>
        </w:rPr>
        <w:t xml:space="preserve">constituée juridiquement en association, elle est </w:t>
      </w:r>
      <w:r w:rsidR="001230AA" w:rsidRPr="007860DE">
        <w:rPr>
          <w:rFonts w:asciiTheme="minorHAnsi" w:hAnsiTheme="minorHAnsi" w:cstheme="minorHAnsi"/>
          <w:sz w:val="22"/>
          <w:szCs w:val="22"/>
        </w:rPr>
        <w:t>d’abord</w:t>
      </w:r>
      <w:r w:rsidR="00B03048" w:rsidRPr="007860DE">
        <w:rPr>
          <w:rFonts w:asciiTheme="minorHAnsi" w:hAnsiTheme="minorHAnsi" w:cstheme="minorHAnsi"/>
          <w:sz w:val="22"/>
          <w:szCs w:val="22"/>
        </w:rPr>
        <w:t xml:space="preserve"> </w:t>
      </w:r>
      <w:r w:rsidR="00C9456A" w:rsidRPr="007860DE">
        <w:rPr>
          <w:rFonts w:asciiTheme="minorHAnsi" w:hAnsiTheme="minorHAnsi" w:cstheme="minorHAnsi"/>
          <w:sz w:val="22"/>
          <w:szCs w:val="22"/>
        </w:rPr>
        <w:t>cet</w:t>
      </w:r>
      <w:r w:rsidR="00B03048" w:rsidRPr="007860DE">
        <w:rPr>
          <w:rFonts w:asciiTheme="minorHAnsi" w:hAnsiTheme="minorHAnsi" w:cstheme="minorHAnsi"/>
          <w:sz w:val="22"/>
          <w:szCs w:val="22"/>
        </w:rPr>
        <w:t xml:space="preserve"> organisme spirituel </w:t>
      </w:r>
      <w:r w:rsidR="001230AA" w:rsidRPr="007860DE">
        <w:rPr>
          <w:rFonts w:asciiTheme="minorHAnsi" w:hAnsiTheme="minorHAnsi" w:cstheme="minorHAnsi"/>
          <w:sz w:val="22"/>
          <w:szCs w:val="22"/>
        </w:rPr>
        <w:t>et non seulement une</w:t>
      </w:r>
      <w:r w:rsidR="00B03048" w:rsidRPr="007860DE">
        <w:rPr>
          <w:rFonts w:asciiTheme="minorHAnsi" w:hAnsiTheme="minorHAnsi" w:cstheme="minorHAnsi"/>
          <w:sz w:val="22"/>
          <w:szCs w:val="22"/>
        </w:rPr>
        <w:t xml:space="preserve"> simple organisation humaine. Aussi doit-elle être comprise et vécue comme telle, ses structures devant stimuler l'expression de sa vie, et non la freiner.</w:t>
      </w:r>
    </w:p>
    <w:p w14:paraId="7A9C3A2B" w14:textId="33FCD8BB" w:rsidR="00C15C58" w:rsidRPr="00C15C58" w:rsidRDefault="00C15C58" w:rsidP="00C15C58">
      <w:pPr>
        <w:pStyle w:val="Titre3"/>
      </w:pPr>
      <w:bookmarkStart w:id="7" w:name="_Toc463008973"/>
      <w:r>
        <w:t xml:space="preserve">2.2.1 </w:t>
      </w:r>
      <w:r w:rsidR="00B9335F" w:rsidRPr="007860DE">
        <w:t>L'</w:t>
      </w:r>
      <w:r w:rsidR="001F7463" w:rsidRPr="007860DE">
        <w:t>A</w:t>
      </w:r>
      <w:r w:rsidR="00B9335F" w:rsidRPr="007860DE">
        <w:t xml:space="preserve">ssemblée </w:t>
      </w:r>
      <w:r w:rsidR="001F7463" w:rsidRPr="007860DE">
        <w:t>G</w:t>
      </w:r>
      <w:r w:rsidR="00B9335F" w:rsidRPr="007860DE">
        <w:t>énérale</w:t>
      </w:r>
      <w:bookmarkEnd w:id="7"/>
    </w:p>
    <w:p w14:paraId="4F1EFBAF" w14:textId="77777777" w:rsidR="00B9335F" w:rsidRPr="007860DE" w:rsidRDefault="00B9335F" w:rsidP="00B9335F">
      <w:pPr>
        <w:jc w:val="both"/>
        <w:rPr>
          <w:rFonts w:asciiTheme="minorHAnsi" w:hAnsiTheme="minorHAnsi" w:cstheme="minorHAnsi"/>
          <w:sz w:val="22"/>
          <w:szCs w:val="22"/>
        </w:rPr>
      </w:pPr>
      <w:r w:rsidRPr="007860DE">
        <w:rPr>
          <w:rFonts w:asciiTheme="minorHAnsi" w:hAnsiTheme="minorHAnsi" w:cstheme="minorHAnsi"/>
          <w:sz w:val="22"/>
          <w:szCs w:val="22"/>
        </w:rPr>
        <w:t>Sur le plan légal, l'Eglise locale est constituée en association cultuelle régie par ses propres statuts. Tous les membres inscrits sont invités à participer à l'assemblée générale qui a lieu au moins une fois par an. En cas d’absence il peut se faire représenter en donnant procuration à un autre membre.</w:t>
      </w:r>
    </w:p>
    <w:p w14:paraId="72AA58AA" w14:textId="77777777" w:rsidR="00B9335F" w:rsidRPr="007860DE" w:rsidRDefault="00B9335F" w:rsidP="00B9335F">
      <w:pPr>
        <w:jc w:val="both"/>
        <w:rPr>
          <w:rFonts w:asciiTheme="minorHAnsi" w:hAnsiTheme="minorHAnsi" w:cstheme="minorHAnsi"/>
          <w:sz w:val="22"/>
          <w:szCs w:val="22"/>
        </w:rPr>
      </w:pPr>
      <w:r w:rsidRPr="007860DE">
        <w:rPr>
          <w:rFonts w:asciiTheme="minorHAnsi" w:hAnsiTheme="minorHAnsi" w:cstheme="minorHAnsi"/>
          <w:sz w:val="22"/>
          <w:szCs w:val="22"/>
        </w:rPr>
        <w:t>L'assemblée générale permet aux membres de prendre part d'une façon active à la bonne marche de l'Eglise sur le plan spirituel et matériel. Elle traite les affaires courantes de l'Eglise. Elle entend le rapport moral et le compte-rendu financier. Elle est informée sur la vie, les priorités et les activités de l'Eglise. Elle élit les responsables pastoraux, les membres du Conseil d’Eglise, le pasteur et elle reconnaît les responsables de ministères.</w:t>
      </w:r>
    </w:p>
    <w:p w14:paraId="2C9A1571" w14:textId="149BD4ED" w:rsidR="00C15C58" w:rsidRDefault="00B9335F" w:rsidP="00514453">
      <w:pPr>
        <w:jc w:val="both"/>
        <w:rPr>
          <w:rFonts w:asciiTheme="minorHAnsi" w:hAnsiTheme="minorHAnsi" w:cstheme="minorHAnsi"/>
          <w:sz w:val="22"/>
          <w:szCs w:val="22"/>
        </w:rPr>
      </w:pPr>
      <w:r w:rsidRPr="007860DE">
        <w:rPr>
          <w:rFonts w:asciiTheme="minorHAnsi" w:hAnsiTheme="minorHAnsi" w:cstheme="minorHAnsi"/>
          <w:sz w:val="22"/>
          <w:szCs w:val="22"/>
        </w:rPr>
        <w:t xml:space="preserve">Les représentants nationaux et régionaux de </w:t>
      </w:r>
      <w:r w:rsidR="00EE6DD8" w:rsidRPr="007860DE">
        <w:rPr>
          <w:rFonts w:asciiTheme="minorHAnsi" w:hAnsiTheme="minorHAnsi" w:cstheme="minorHAnsi"/>
          <w:sz w:val="22"/>
          <w:szCs w:val="22"/>
        </w:rPr>
        <w:t>PERSPECTIVES</w:t>
      </w:r>
      <w:r w:rsidRPr="007860DE">
        <w:rPr>
          <w:rFonts w:asciiTheme="minorHAnsi" w:hAnsiTheme="minorHAnsi" w:cstheme="minorHAnsi"/>
          <w:sz w:val="22"/>
          <w:szCs w:val="22"/>
        </w:rPr>
        <w:t xml:space="preserve"> peuvent participer aux sessions en tant qu'observateurs.</w:t>
      </w:r>
    </w:p>
    <w:p w14:paraId="357BCCEC" w14:textId="441D51C1" w:rsidR="00093E11" w:rsidRDefault="00B9335F" w:rsidP="00B9335F">
      <w:pPr>
        <w:rPr>
          <w:rFonts w:asciiTheme="minorHAnsi" w:hAnsiTheme="minorHAnsi" w:cstheme="minorHAnsi"/>
          <w:sz w:val="22"/>
          <w:szCs w:val="22"/>
        </w:rPr>
      </w:pPr>
      <w:r w:rsidRPr="007860DE">
        <w:rPr>
          <w:rFonts w:asciiTheme="minorHAnsi" w:hAnsiTheme="minorHAnsi" w:cstheme="minorHAnsi"/>
          <w:sz w:val="22"/>
          <w:szCs w:val="22"/>
        </w:rPr>
        <w:t xml:space="preserve">Seuls les membres inscrits ont droit de vote. Lors d'un vote, la décision est prise à la majorité des 2/3 des voix exprimées, les bulletins blancs ou nuls n'étant pas pris en compte. L'assemblée générale est préparée par le conseil d'administration. La convocation indiquant l'ordre du jour doit être envoyée aux membres au moins 15 jours à l'avance. La séance est présidée par le président de l'Eglise ou par un autre membre du conseil pastoral. </w:t>
      </w:r>
    </w:p>
    <w:p w14:paraId="1F51CDB4" w14:textId="7BD32082" w:rsidR="00B9335F" w:rsidRPr="007860DE" w:rsidRDefault="00B9335F" w:rsidP="00B9335F">
      <w:pPr>
        <w:rPr>
          <w:rFonts w:asciiTheme="minorHAnsi" w:eastAsia="Calibri" w:hAnsiTheme="minorHAnsi" w:cstheme="minorHAnsi"/>
          <w:sz w:val="22"/>
          <w:szCs w:val="22"/>
          <w:lang w:eastAsia="en-US"/>
        </w:rPr>
      </w:pPr>
      <w:r w:rsidRPr="0033461E">
        <w:rPr>
          <w:rFonts w:asciiTheme="minorHAnsi" w:hAnsiTheme="minorHAnsi" w:cstheme="minorHAnsi"/>
          <w:sz w:val="22"/>
          <w:szCs w:val="22"/>
        </w:rPr>
        <w:t>En cas d'opérations mobilières ou immobilières, l’</w:t>
      </w:r>
      <w:r w:rsidR="00177875" w:rsidRPr="0033461E">
        <w:rPr>
          <w:rFonts w:asciiTheme="minorHAnsi" w:hAnsiTheme="minorHAnsi" w:cstheme="minorHAnsi"/>
          <w:sz w:val="22"/>
          <w:szCs w:val="22"/>
        </w:rPr>
        <w:t>Église</w:t>
      </w:r>
      <w:r w:rsidR="0033461E" w:rsidRPr="0033461E">
        <w:rPr>
          <w:rFonts w:asciiTheme="minorHAnsi" w:hAnsiTheme="minorHAnsi" w:cstheme="minorHAnsi"/>
          <w:sz w:val="22"/>
          <w:szCs w:val="22"/>
        </w:rPr>
        <w:t xml:space="preserve"> peut </w:t>
      </w:r>
      <w:r w:rsidR="00F14FA8" w:rsidRPr="0033461E">
        <w:rPr>
          <w:rFonts w:asciiTheme="minorHAnsi" w:hAnsiTheme="minorHAnsi" w:cstheme="minorHAnsi"/>
          <w:sz w:val="22"/>
          <w:szCs w:val="22"/>
        </w:rPr>
        <w:t xml:space="preserve">consulter </w:t>
      </w:r>
      <w:r w:rsidR="00F14FA8" w:rsidRPr="0033461E">
        <w:rPr>
          <w:rFonts w:asciiTheme="minorHAnsi" w:eastAsia="Calibri" w:hAnsiTheme="minorHAnsi" w:cstheme="minorHAnsi"/>
          <w:sz w:val="22"/>
          <w:szCs w:val="22"/>
          <w:lang w:eastAsia="en-US"/>
        </w:rPr>
        <w:t>«</w:t>
      </w:r>
      <w:r w:rsidRPr="007860DE">
        <w:rPr>
          <w:rFonts w:asciiTheme="minorHAnsi" w:eastAsia="Calibri" w:hAnsiTheme="minorHAnsi" w:cstheme="minorHAnsi"/>
          <w:sz w:val="22"/>
          <w:szCs w:val="22"/>
          <w:lang w:eastAsia="en-US"/>
        </w:rPr>
        <w:t> </w:t>
      </w:r>
      <w:r w:rsidR="00A55E34" w:rsidRPr="007860DE">
        <w:rPr>
          <w:rFonts w:asciiTheme="minorHAnsi" w:eastAsia="Calibri" w:hAnsiTheme="minorHAnsi" w:cstheme="minorHAnsi"/>
          <w:sz w:val="22"/>
          <w:szCs w:val="22"/>
          <w:lang w:eastAsia="en-US"/>
        </w:rPr>
        <w:t xml:space="preserve">Edifices Perspectives </w:t>
      </w:r>
      <w:r w:rsidRPr="007860DE">
        <w:rPr>
          <w:rFonts w:asciiTheme="minorHAnsi" w:eastAsia="Calibri" w:hAnsiTheme="minorHAnsi" w:cstheme="minorHAnsi"/>
          <w:sz w:val="22"/>
          <w:szCs w:val="22"/>
          <w:lang w:eastAsia="en-US"/>
        </w:rPr>
        <w:t>»</w:t>
      </w:r>
      <w:r w:rsidR="0033461E">
        <w:rPr>
          <w:rFonts w:asciiTheme="minorHAnsi" w:eastAsia="Calibri" w:hAnsiTheme="minorHAnsi" w:cstheme="minorHAnsi"/>
          <w:sz w:val="22"/>
          <w:szCs w:val="22"/>
          <w:lang w:eastAsia="en-US"/>
        </w:rPr>
        <w:t xml:space="preserve"> pour l’</w:t>
      </w:r>
      <w:r w:rsidR="002C1072">
        <w:rPr>
          <w:rFonts w:asciiTheme="minorHAnsi" w:eastAsia="Calibri" w:hAnsiTheme="minorHAnsi" w:cstheme="minorHAnsi"/>
          <w:sz w:val="22"/>
          <w:szCs w:val="22"/>
          <w:lang w:eastAsia="en-US"/>
        </w:rPr>
        <w:t xml:space="preserve">accompagner </w:t>
      </w:r>
      <w:r w:rsidR="0033461E">
        <w:rPr>
          <w:rFonts w:asciiTheme="minorHAnsi" w:eastAsia="Calibri" w:hAnsiTheme="minorHAnsi" w:cstheme="minorHAnsi"/>
          <w:sz w:val="22"/>
          <w:szCs w:val="22"/>
          <w:lang w:eastAsia="en-US"/>
        </w:rPr>
        <w:t>dans sa démarche</w:t>
      </w:r>
      <w:r w:rsidR="0023305A" w:rsidRPr="007860DE">
        <w:rPr>
          <w:rFonts w:asciiTheme="minorHAnsi" w:eastAsia="Calibri" w:hAnsiTheme="minorHAnsi" w:cstheme="minorHAnsi"/>
          <w:sz w:val="22"/>
          <w:szCs w:val="22"/>
          <w:lang w:eastAsia="en-US"/>
        </w:rPr>
        <w:t xml:space="preserve"> (</w:t>
      </w:r>
      <w:r w:rsidR="0023305A" w:rsidRPr="007860DE">
        <w:rPr>
          <w:rFonts w:asciiTheme="minorHAnsi" w:hAnsiTheme="minorHAnsi" w:cstheme="minorHAnsi"/>
          <w:sz w:val="22"/>
          <w:szCs w:val="22"/>
        </w:rPr>
        <w:t xml:space="preserve"> </w:t>
      </w:r>
      <w:hyperlink r:id="rId10" w:history="1">
        <w:r w:rsidR="0023305A" w:rsidRPr="007860DE">
          <w:rPr>
            <w:rStyle w:val="Lienhypertexte"/>
            <w:rFonts w:asciiTheme="minorHAnsi" w:eastAsia="Calibri" w:hAnsiTheme="minorHAnsi" w:cstheme="minorHAnsi"/>
            <w:sz w:val="22"/>
            <w:szCs w:val="22"/>
            <w:lang w:eastAsia="en-US"/>
          </w:rPr>
          <w:t>edifices@eglises-perspectives.org</w:t>
        </w:r>
      </w:hyperlink>
      <w:r w:rsidR="0023305A" w:rsidRPr="007860DE">
        <w:rPr>
          <w:rFonts w:asciiTheme="minorHAnsi" w:eastAsia="Calibri" w:hAnsiTheme="minorHAnsi" w:cstheme="minorHAnsi"/>
          <w:sz w:val="22"/>
          <w:szCs w:val="22"/>
          <w:lang w:eastAsia="en-US"/>
        </w:rPr>
        <w:t xml:space="preserve"> ).</w:t>
      </w:r>
    </w:p>
    <w:p w14:paraId="3ABF5AF5" w14:textId="08F9D57D" w:rsidR="00BC5436" w:rsidRPr="007860DE" w:rsidRDefault="00C15C58" w:rsidP="00C15C58">
      <w:pPr>
        <w:pStyle w:val="Titre3"/>
      </w:pPr>
      <w:bookmarkStart w:id="8" w:name="_Toc463008972"/>
      <w:r>
        <w:lastRenderedPageBreak/>
        <w:t xml:space="preserve">2.2.2 </w:t>
      </w:r>
      <w:r w:rsidR="00B9335F" w:rsidRPr="007860DE">
        <w:t>Le conseil d'Eglise</w:t>
      </w:r>
      <w:bookmarkEnd w:id="8"/>
    </w:p>
    <w:p w14:paraId="3292F6E7" w14:textId="796F8A8A" w:rsidR="007532B4" w:rsidRPr="007860DE" w:rsidRDefault="00710636" w:rsidP="00F91260">
      <w:pPr>
        <w:pStyle w:val="Corpsdetexte"/>
        <w:rPr>
          <w:rFonts w:asciiTheme="minorHAnsi" w:hAnsiTheme="minorHAnsi" w:cstheme="minorHAnsi"/>
          <w:sz w:val="22"/>
          <w:szCs w:val="22"/>
        </w:rPr>
      </w:pPr>
      <w:r w:rsidRPr="007860DE">
        <w:rPr>
          <w:rFonts w:asciiTheme="minorHAnsi" w:hAnsiTheme="minorHAnsi" w:cstheme="minorHAnsi"/>
          <w:sz w:val="22"/>
          <w:szCs w:val="22"/>
        </w:rPr>
        <w:t xml:space="preserve">Le conseil d’Église </w:t>
      </w:r>
      <w:r w:rsidR="00BC5436" w:rsidRPr="007860DE">
        <w:rPr>
          <w:rFonts w:asciiTheme="minorHAnsi" w:hAnsiTheme="minorHAnsi" w:cstheme="minorHAnsi"/>
          <w:sz w:val="22"/>
          <w:szCs w:val="22"/>
        </w:rPr>
        <w:t>assure la bonne marche pratique de l’Église</w:t>
      </w:r>
      <w:r w:rsidR="00A1232E" w:rsidRPr="007860DE">
        <w:rPr>
          <w:rFonts w:asciiTheme="minorHAnsi" w:hAnsiTheme="minorHAnsi" w:cstheme="minorHAnsi"/>
          <w:sz w:val="22"/>
          <w:szCs w:val="22"/>
        </w:rPr>
        <w:t>.</w:t>
      </w:r>
      <w:r w:rsidR="00BC5436" w:rsidRPr="007860DE">
        <w:rPr>
          <w:rFonts w:asciiTheme="minorHAnsi" w:hAnsiTheme="minorHAnsi" w:cstheme="minorHAnsi"/>
          <w:sz w:val="22"/>
          <w:szCs w:val="22"/>
        </w:rPr>
        <w:t> </w:t>
      </w:r>
      <w:r w:rsidR="00F91260" w:rsidRPr="007860DE">
        <w:rPr>
          <w:rFonts w:asciiTheme="minorHAnsi" w:hAnsiTheme="minorHAnsi" w:cstheme="minorHAnsi"/>
          <w:sz w:val="22"/>
          <w:szCs w:val="22"/>
        </w:rPr>
        <w:t xml:space="preserve">Il est </w:t>
      </w:r>
      <w:r w:rsidR="00B9335F" w:rsidRPr="007860DE">
        <w:rPr>
          <w:rFonts w:asciiTheme="minorHAnsi" w:hAnsiTheme="minorHAnsi" w:cstheme="minorHAnsi"/>
          <w:sz w:val="22"/>
          <w:szCs w:val="22"/>
        </w:rPr>
        <w:t>constitué du conseil pastoral, auquel s'ajoutent des responsables de ministères ou de services particuliers dans l'Eglise.</w:t>
      </w:r>
      <w:r w:rsidR="007532B4" w:rsidRPr="007860DE">
        <w:rPr>
          <w:rFonts w:asciiTheme="minorHAnsi" w:hAnsiTheme="minorHAnsi" w:cstheme="minorHAnsi"/>
          <w:sz w:val="22"/>
          <w:szCs w:val="22"/>
        </w:rPr>
        <w:t xml:space="preserve"> </w:t>
      </w:r>
      <w:r w:rsidR="00EC62BE" w:rsidRPr="007860DE">
        <w:rPr>
          <w:rFonts w:asciiTheme="minorHAnsi" w:hAnsiTheme="minorHAnsi" w:cstheme="minorHAnsi"/>
          <w:sz w:val="22"/>
          <w:szCs w:val="22"/>
        </w:rPr>
        <w:t xml:space="preserve">Ceux-ci </w:t>
      </w:r>
      <w:r w:rsidR="007532B4" w:rsidRPr="007860DE">
        <w:rPr>
          <w:rFonts w:asciiTheme="minorHAnsi" w:hAnsiTheme="minorHAnsi" w:cstheme="minorHAnsi"/>
          <w:sz w:val="22"/>
          <w:szCs w:val="22"/>
        </w:rPr>
        <w:t>sont proposés par le conseil pastoral et confirmés par l’Assemblée générale selon les modalités prévu</w:t>
      </w:r>
      <w:r w:rsidR="0008724C" w:rsidRPr="007860DE">
        <w:rPr>
          <w:rFonts w:asciiTheme="minorHAnsi" w:hAnsiTheme="minorHAnsi" w:cstheme="minorHAnsi"/>
          <w:sz w:val="22"/>
          <w:szCs w:val="22"/>
        </w:rPr>
        <w:t>e</w:t>
      </w:r>
      <w:r w:rsidR="007532B4" w:rsidRPr="007860DE">
        <w:rPr>
          <w:rFonts w:asciiTheme="minorHAnsi" w:hAnsiTheme="minorHAnsi" w:cstheme="minorHAnsi"/>
          <w:sz w:val="22"/>
          <w:szCs w:val="22"/>
        </w:rPr>
        <w:t>s par les statuts.</w:t>
      </w:r>
    </w:p>
    <w:p w14:paraId="3B96AB92" w14:textId="59635AA4" w:rsidR="00B9335F" w:rsidRPr="007860DE" w:rsidRDefault="00B9335F" w:rsidP="00B9335F">
      <w:pPr>
        <w:jc w:val="both"/>
        <w:rPr>
          <w:rFonts w:asciiTheme="minorHAnsi" w:hAnsiTheme="minorHAnsi" w:cstheme="minorHAnsi"/>
          <w:sz w:val="22"/>
          <w:szCs w:val="22"/>
        </w:rPr>
      </w:pPr>
    </w:p>
    <w:p w14:paraId="1E40D5D6" w14:textId="77777777" w:rsidR="00B9335F" w:rsidRPr="007860DE" w:rsidRDefault="00B9335F" w:rsidP="00B9335F">
      <w:pPr>
        <w:jc w:val="both"/>
        <w:rPr>
          <w:rFonts w:asciiTheme="minorHAnsi" w:hAnsiTheme="minorHAnsi" w:cstheme="minorHAnsi"/>
          <w:sz w:val="22"/>
          <w:szCs w:val="22"/>
        </w:rPr>
      </w:pPr>
      <w:r w:rsidRPr="007860DE">
        <w:rPr>
          <w:rFonts w:asciiTheme="minorHAnsi" w:hAnsiTheme="minorHAnsi" w:cstheme="minorHAnsi"/>
          <w:sz w:val="22"/>
          <w:szCs w:val="22"/>
        </w:rPr>
        <w:t>Ses compétences sont :</w:t>
      </w:r>
    </w:p>
    <w:p w14:paraId="38582565" w14:textId="77777777" w:rsidR="00B9335F" w:rsidRPr="007860DE" w:rsidRDefault="00B9335F" w:rsidP="00B9335F">
      <w:pPr>
        <w:tabs>
          <w:tab w:val="left" w:pos="709"/>
        </w:tabs>
        <w:ind w:left="709" w:hanging="283"/>
        <w:jc w:val="both"/>
        <w:rPr>
          <w:rFonts w:asciiTheme="minorHAnsi" w:hAnsiTheme="minorHAnsi" w:cstheme="minorHAnsi"/>
          <w:sz w:val="22"/>
          <w:szCs w:val="22"/>
        </w:rPr>
      </w:pPr>
      <w:r w:rsidRPr="007860DE">
        <w:rPr>
          <w:rFonts w:asciiTheme="minorHAnsi" w:hAnsiTheme="minorHAnsi" w:cstheme="minorHAnsi"/>
          <w:sz w:val="22"/>
          <w:szCs w:val="22"/>
        </w:rPr>
        <w:t>- Appliquer les objectifs et la stratégie de l'Eglise aux différents secteurs d'activité.</w:t>
      </w:r>
    </w:p>
    <w:p w14:paraId="289F6571" w14:textId="77777777" w:rsidR="00B9335F" w:rsidRPr="007860DE" w:rsidRDefault="00B9335F" w:rsidP="00B9335F">
      <w:pPr>
        <w:tabs>
          <w:tab w:val="left" w:pos="709"/>
        </w:tabs>
        <w:ind w:left="709" w:hanging="283"/>
        <w:jc w:val="both"/>
        <w:rPr>
          <w:rFonts w:asciiTheme="minorHAnsi" w:hAnsiTheme="minorHAnsi" w:cstheme="minorHAnsi"/>
          <w:sz w:val="22"/>
          <w:szCs w:val="22"/>
        </w:rPr>
      </w:pPr>
      <w:r w:rsidRPr="007860DE">
        <w:rPr>
          <w:rFonts w:asciiTheme="minorHAnsi" w:hAnsiTheme="minorHAnsi" w:cstheme="minorHAnsi"/>
          <w:sz w:val="22"/>
          <w:szCs w:val="22"/>
        </w:rPr>
        <w:t>- Etablir le programme de l'Eglise et coordonner les différentes activités.</w:t>
      </w:r>
    </w:p>
    <w:p w14:paraId="06035A0D" w14:textId="77777777" w:rsidR="00B9335F" w:rsidRPr="007860DE" w:rsidRDefault="00B9335F" w:rsidP="00B9335F">
      <w:pPr>
        <w:tabs>
          <w:tab w:val="left" w:pos="709"/>
        </w:tabs>
        <w:ind w:left="709" w:hanging="283"/>
        <w:rPr>
          <w:rFonts w:asciiTheme="minorHAnsi" w:hAnsiTheme="minorHAnsi" w:cstheme="minorHAnsi"/>
          <w:sz w:val="22"/>
          <w:szCs w:val="22"/>
        </w:rPr>
      </w:pPr>
      <w:r w:rsidRPr="007860DE">
        <w:rPr>
          <w:rFonts w:asciiTheme="minorHAnsi" w:hAnsiTheme="minorHAnsi" w:cstheme="minorHAnsi"/>
          <w:sz w:val="22"/>
          <w:szCs w:val="22"/>
        </w:rPr>
        <w:t>- Désigner, former et accompagner les collaborateurs dans les divers secteurs d'activité.</w:t>
      </w:r>
    </w:p>
    <w:p w14:paraId="49A24877" w14:textId="77777777" w:rsidR="00B9335F" w:rsidRPr="007860DE" w:rsidRDefault="00B9335F" w:rsidP="00B9335F">
      <w:pPr>
        <w:tabs>
          <w:tab w:val="left" w:pos="-1134"/>
        </w:tabs>
        <w:ind w:left="567" w:hanging="141"/>
        <w:rPr>
          <w:rFonts w:asciiTheme="minorHAnsi" w:hAnsiTheme="minorHAnsi" w:cstheme="minorHAnsi"/>
          <w:sz w:val="22"/>
          <w:szCs w:val="22"/>
        </w:rPr>
      </w:pPr>
      <w:r w:rsidRPr="007860DE">
        <w:rPr>
          <w:rFonts w:asciiTheme="minorHAnsi" w:hAnsiTheme="minorHAnsi" w:cstheme="minorHAnsi"/>
          <w:sz w:val="22"/>
          <w:szCs w:val="22"/>
        </w:rPr>
        <w:t>- Rendre compte des différentes activités à l'assemblée générale de l'Eglise et recevoir ses vœux et suggestions.</w:t>
      </w:r>
    </w:p>
    <w:p w14:paraId="71C2C95B" w14:textId="23E24EE2" w:rsidR="00B9335F" w:rsidRPr="007860DE" w:rsidRDefault="00B9335F" w:rsidP="00B9335F">
      <w:pPr>
        <w:tabs>
          <w:tab w:val="left" w:pos="-1134"/>
        </w:tabs>
        <w:ind w:left="567" w:hanging="141"/>
        <w:rPr>
          <w:rFonts w:asciiTheme="minorHAnsi" w:hAnsiTheme="minorHAnsi" w:cstheme="minorHAnsi"/>
          <w:sz w:val="22"/>
          <w:szCs w:val="22"/>
        </w:rPr>
      </w:pPr>
      <w:r w:rsidRPr="007860DE">
        <w:rPr>
          <w:rFonts w:asciiTheme="minorHAnsi" w:hAnsiTheme="minorHAnsi" w:cstheme="minorHAnsi"/>
          <w:sz w:val="22"/>
          <w:szCs w:val="22"/>
        </w:rPr>
        <w:t>- Gérer l’administration, les biens et les ressources de l’Eglise</w:t>
      </w:r>
    </w:p>
    <w:p w14:paraId="3BF903AD" w14:textId="1E60464D" w:rsidR="00A1232E" w:rsidRPr="007860DE" w:rsidRDefault="00A1232E" w:rsidP="00B9335F">
      <w:pPr>
        <w:tabs>
          <w:tab w:val="left" w:pos="-1134"/>
        </w:tabs>
        <w:ind w:left="567" w:hanging="141"/>
        <w:rPr>
          <w:rFonts w:asciiTheme="minorHAnsi" w:hAnsiTheme="minorHAnsi" w:cstheme="minorHAnsi"/>
          <w:sz w:val="22"/>
          <w:szCs w:val="22"/>
        </w:rPr>
      </w:pPr>
      <w:r w:rsidRPr="007860DE">
        <w:rPr>
          <w:rFonts w:asciiTheme="minorHAnsi" w:hAnsiTheme="minorHAnsi" w:cstheme="minorHAnsi"/>
          <w:sz w:val="22"/>
          <w:szCs w:val="22"/>
        </w:rPr>
        <w:t>- Organiser la représentation de l’Église auprès des diverses communautés religieuses et des pouvoirs publics</w:t>
      </w:r>
    </w:p>
    <w:p w14:paraId="68BF8E1A" w14:textId="77777777" w:rsidR="00244F17" w:rsidRPr="007860DE" w:rsidRDefault="00B9335F" w:rsidP="00B9335F">
      <w:pPr>
        <w:jc w:val="both"/>
        <w:rPr>
          <w:rFonts w:asciiTheme="minorHAnsi" w:hAnsiTheme="minorHAnsi" w:cstheme="minorHAnsi"/>
          <w:sz w:val="22"/>
          <w:szCs w:val="22"/>
        </w:rPr>
      </w:pPr>
      <w:r w:rsidRPr="007860DE">
        <w:rPr>
          <w:rFonts w:asciiTheme="minorHAnsi" w:hAnsiTheme="minorHAnsi" w:cstheme="minorHAnsi"/>
          <w:sz w:val="22"/>
          <w:szCs w:val="22"/>
        </w:rPr>
        <w:t xml:space="preserve">Les rencontres du conseil d'Eglise servent à l'information, à la concertation et à la coordination entre les responsables des divers secteurs d'activité de l'Eglise. </w:t>
      </w:r>
      <w:r w:rsidR="005F49BA" w:rsidRPr="007860DE">
        <w:rPr>
          <w:rFonts w:asciiTheme="minorHAnsi" w:hAnsiTheme="minorHAnsi" w:cstheme="minorHAnsi"/>
          <w:sz w:val="22"/>
          <w:szCs w:val="22"/>
        </w:rPr>
        <w:t xml:space="preserve">Il se rencontre en principe une fois par mois. </w:t>
      </w:r>
    </w:p>
    <w:p w14:paraId="7CB00216" w14:textId="63EBD10B" w:rsidR="00B9335F" w:rsidRPr="007860DE" w:rsidRDefault="00B9335F" w:rsidP="00B9335F">
      <w:pPr>
        <w:jc w:val="both"/>
        <w:rPr>
          <w:rFonts w:asciiTheme="minorHAnsi" w:hAnsiTheme="minorHAnsi" w:cstheme="minorHAnsi"/>
          <w:sz w:val="22"/>
          <w:szCs w:val="22"/>
        </w:rPr>
      </w:pPr>
      <w:r w:rsidRPr="007860DE">
        <w:rPr>
          <w:rFonts w:asciiTheme="minorHAnsi" w:hAnsiTheme="minorHAnsi" w:cstheme="minorHAnsi"/>
          <w:sz w:val="22"/>
          <w:szCs w:val="22"/>
        </w:rPr>
        <w:t>En principe, le conseil d’Eglise conservera en son sein les membres du conseil d’administration de l’association cultuelle. Les réunions du conseil d’Église sont animées par le président de l’association cultuelle.</w:t>
      </w:r>
    </w:p>
    <w:p w14:paraId="5BF4AE42" w14:textId="3B71694D" w:rsidR="00357A06" w:rsidRPr="007860DE" w:rsidRDefault="00C15C58" w:rsidP="00C15C58">
      <w:pPr>
        <w:pStyle w:val="Titre3"/>
      </w:pPr>
      <w:bookmarkStart w:id="9" w:name="_Toc463008971"/>
      <w:r>
        <w:t xml:space="preserve">2.2.3 </w:t>
      </w:r>
      <w:r w:rsidR="00E555A3" w:rsidRPr="007860DE">
        <w:t>Le conseil pastoral</w:t>
      </w:r>
      <w:bookmarkEnd w:id="9"/>
    </w:p>
    <w:p w14:paraId="17B95E8F" w14:textId="7AD0491A" w:rsidR="00EF2E00" w:rsidRPr="007860DE" w:rsidRDefault="004354FF" w:rsidP="004354FF">
      <w:pPr>
        <w:jc w:val="both"/>
        <w:rPr>
          <w:rFonts w:asciiTheme="minorHAnsi" w:hAnsiTheme="minorHAnsi" w:cstheme="minorHAnsi"/>
          <w:sz w:val="22"/>
          <w:szCs w:val="22"/>
        </w:rPr>
      </w:pPr>
      <w:r w:rsidRPr="007860DE">
        <w:rPr>
          <w:rFonts w:asciiTheme="minorHAnsi" w:hAnsiTheme="minorHAnsi" w:cstheme="minorHAnsi"/>
          <w:sz w:val="22"/>
          <w:szCs w:val="22"/>
        </w:rPr>
        <w:t xml:space="preserve">Les responsables pastoraux forment le conseil pastoral à qui incombe la direction spirituelle de l’Eglise. </w:t>
      </w:r>
      <w:r w:rsidR="00187994" w:rsidRPr="007860DE">
        <w:rPr>
          <w:rFonts w:asciiTheme="minorHAnsi" w:hAnsiTheme="minorHAnsi" w:cstheme="minorHAnsi"/>
          <w:sz w:val="22"/>
          <w:szCs w:val="22"/>
        </w:rPr>
        <w:t xml:space="preserve">Il veille à la saine croissance de l'Eglise et à la réalisation de sa mission. </w:t>
      </w:r>
      <w:r w:rsidRPr="007860DE">
        <w:rPr>
          <w:rFonts w:asciiTheme="minorHAnsi" w:hAnsiTheme="minorHAnsi" w:cstheme="minorHAnsi"/>
          <w:sz w:val="22"/>
          <w:szCs w:val="22"/>
        </w:rPr>
        <w:t xml:space="preserve">Il est appelé à assumer cette responsabilité dans un esprit de service. </w:t>
      </w:r>
    </w:p>
    <w:p w14:paraId="6B5D2392" w14:textId="77777777" w:rsidR="00EF2E00" w:rsidRPr="007860DE" w:rsidRDefault="00EF2E00" w:rsidP="004354FF">
      <w:pPr>
        <w:jc w:val="both"/>
        <w:rPr>
          <w:rFonts w:asciiTheme="minorHAnsi" w:hAnsiTheme="minorHAnsi" w:cstheme="minorHAnsi"/>
          <w:sz w:val="22"/>
          <w:szCs w:val="22"/>
        </w:rPr>
      </w:pPr>
    </w:p>
    <w:p w14:paraId="38A61406" w14:textId="4B8FEBFD" w:rsidR="004354FF" w:rsidRPr="007860DE" w:rsidRDefault="004354FF" w:rsidP="004354FF">
      <w:pPr>
        <w:jc w:val="both"/>
        <w:rPr>
          <w:rFonts w:asciiTheme="minorHAnsi" w:hAnsiTheme="minorHAnsi" w:cstheme="minorHAnsi"/>
          <w:sz w:val="22"/>
          <w:szCs w:val="22"/>
        </w:rPr>
      </w:pPr>
      <w:r w:rsidRPr="007860DE">
        <w:rPr>
          <w:rFonts w:asciiTheme="minorHAnsi" w:hAnsiTheme="minorHAnsi" w:cstheme="minorHAnsi"/>
          <w:sz w:val="22"/>
          <w:szCs w:val="22"/>
        </w:rPr>
        <w:t>Ses compétences sont :</w:t>
      </w:r>
    </w:p>
    <w:p w14:paraId="565B0272" w14:textId="77777777" w:rsidR="004354FF" w:rsidRPr="007860DE" w:rsidRDefault="004354FF" w:rsidP="004354FF">
      <w:pPr>
        <w:ind w:left="709" w:hanging="142"/>
        <w:rPr>
          <w:rFonts w:asciiTheme="minorHAnsi" w:hAnsiTheme="minorHAnsi" w:cstheme="minorHAnsi"/>
          <w:sz w:val="22"/>
          <w:szCs w:val="22"/>
        </w:rPr>
      </w:pPr>
      <w:r w:rsidRPr="007860DE">
        <w:rPr>
          <w:rFonts w:asciiTheme="minorHAnsi" w:hAnsiTheme="minorHAnsi" w:cstheme="minorHAnsi"/>
          <w:sz w:val="22"/>
          <w:szCs w:val="22"/>
        </w:rPr>
        <w:t>- Porter la vision d’avenir de l’Eglise et la communiquer aux membres.</w:t>
      </w:r>
    </w:p>
    <w:p w14:paraId="7C79A833" w14:textId="77777777" w:rsidR="004354FF" w:rsidRPr="007860DE" w:rsidRDefault="004354FF" w:rsidP="004354FF">
      <w:pPr>
        <w:ind w:left="709" w:hanging="142"/>
        <w:rPr>
          <w:rFonts w:asciiTheme="minorHAnsi" w:hAnsiTheme="minorHAnsi" w:cstheme="minorHAnsi"/>
          <w:sz w:val="22"/>
          <w:szCs w:val="22"/>
        </w:rPr>
      </w:pPr>
      <w:r w:rsidRPr="007860DE">
        <w:rPr>
          <w:rFonts w:asciiTheme="minorHAnsi" w:hAnsiTheme="minorHAnsi" w:cstheme="minorHAnsi"/>
          <w:sz w:val="22"/>
          <w:szCs w:val="22"/>
        </w:rPr>
        <w:t>- Veiller sur la bonne marche de l'Eglise dans son ensemble.</w:t>
      </w:r>
    </w:p>
    <w:p w14:paraId="6236B618" w14:textId="77777777" w:rsidR="004354FF" w:rsidRPr="007860DE" w:rsidRDefault="004354FF" w:rsidP="004354FF">
      <w:pPr>
        <w:ind w:left="709" w:hanging="142"/>
        <w:rPr>
          <w:rFonts w:asciiTheme="minorHAnsi" w:hAnsiTheme="minorHAnsi" w:cstheme="minorHAnsi"/>
          <w:sz w:val="22"/>
          <w:szCs w:val="22"/>
        </w:rPr>
      </w:pPr>
      <w:r w:rsidRPr="007860DE">
        <w:rPr>
          <w:rFonts w:asciiTheme="minorHAnsi" w:hAnsiTheme="minorHAnsi" w:cstheme="minorHAnsi"/>
          <w:sz w:val="22"/>
          <w:szCs w:val="22"/>
        </w:rPr>
        <w:t>- Veiller à son orientation doctrinale et à sa saine gestion.</w:t>
      </w:r>
    </w:p>
    <w:p w14:paraId="67F4A370" w14:textId="77777777" w:rsidR="004354FF" w:rsidRPr="007860DE" w:rsidRDefault="004354FF" w:rsidP="004354FF">
      <w:pPr>
        <w:ind w:left="709" w:hanging="142"/>
        <w:rPr>
          <w:rFonts w:asciiTheme="minorHAnsi" w:hAnsiTheme="minorHAnsi" w:cstheme="minorHAnsi"/>
          <w:sz w:val="22"/>
          <w:szCs w:val="22"/>
        </w:rPr>
      </w:pPr>
      <w:r w:rsidRPr="007860DE">
        <w:rPr>
          <w:rFonts w:asciiTheme="minorHAnsi" w:hAnsiTheme="minorHAnsi" w:cstheme="minorHAnsi"/>
          <w:sz w:val="22"/>
          <w:szCs w:val="22"/>
        </w:rPr>
        <w:t>- Définir ses objectifs et sa stratégie de croissance, et œuvrer à leur réalisation.</w:t>
      </w:r>
    </w:p>
    <w:p w14:paraId="2F2EEF08" w14:textId="77777777" w:rsidR="004354FF" w:rsidRPr="007860DE" w:rsidRDefault="004354FF" w:rsidP="004354FF">
      <w:pPr>
        <w:ind w:left="709" w:hanging="142"/>
        <w:rPr>
          <w:rFonts w:asciiTheme="minorHAnsi" w:hAnsiTheme="minorHAnsi" w:cstheme="minorHAnsi"/>
          <w:sz w:val="22"/>
          <w:szCs w:val="22"/>
        </w:rPr>
      </w:pPr>
      <w:r w:rsidRPr="007860DE">
        <w:rPr>
          <w:rFonts w:asciiTheme="minorHAnsi" w:hAnsiTheme="minorHAnsi" w:cstheme="minorHAnsi"/>
          <w:sz w:val="22"/>
          <w:szCs w:val="22"/>
        </w:rPr>
        <w:t>- S’assurer qu’un enseignement biblique adapté aux divers besoins est donné.</w:t>
      </w:r>
    </w:p>
    <w:p w14:paraId="3694DC99" w14:textId="77777777" w:rsidR="004354FF" w:rsidRPr="007860DE" w:rsidRDefault="004354FF" w:rsidP="004354FF">
      <w:pPr>
        <w:ind w:left="709" w:hanging="142"/>
        <w:rPr>
          <w:rFonts w:asciiTheme="minorHAnsi" w:hAnsiTheme="minorHAnsi" w:cstheme="minorHAnsi"/>
          <w:sz w:val="22"/>
          <w:szCs w:val="22"/>
        </w:rPr>
      </w:pPr>
      <w:r w:rsidRPr="007860DE">
        <w:rPr>
          <w:rFonts w:asciiTheme="minorHAnsi" w:hAnsiTheme="minorHAnsi" w:cstheme="minorHAnsi"/>
          <w:sz w:val="22"/>
          <w:szCs w:val="22"/>
        </w:rPr>
        <w:t>- S’assurer que les membres sont accompagnés personnellement.</w:t>
      </w:r>
    </w:p>
    <w:p w14:paraId="07DFB97E" w14:textId="77777777" w:rsidR="004354FF" w:rsidRPr="007860DE" w:rsidRDefault="004354FF" w:rsidP="004354FF">
      <w:pPr>
        <w:ind w:left="709" w:hanging="142"/>
        <w:rPr>
          <w:rFonts w:asciiTheme="minorHAnsi" w:hAnsiTheme="minorHAnsi" w:cstheme="minorHAnsi"/>
          <w:sz w:val="22"/>
          <w:szCs w:val="22"/>
        </w:rPr>
      </w:pPr>
      <w:r w:rsidRPr="007860DE">
        <w:rPr>
          <w:rFonts w:asciiTheme="minorHAnsi" w:hAnsiTheme="minorHAnsi" w:cstheme="minorHAnsi"/>
          <w:sz w:val="22"/>
          <w:szCs w:val="22"/>
        </w:rPr>
        <w:t>- Déterminer les secteurs d'activité et leurs responsables.</w:t>
      </w:r>
    </w:p>
    <w:p w14:paraId="2CDBDD6F" w14:textId="77777777" w:rsidR="004354FF" w:rsidRPr="007860DE" w:rsidRDefault="004354FF" w:rsidP="004354FF">
      <w:pPr>
        <w:ind w:left="709" w:hanging="142"/>
        <w:rPr>
          <w:rFonts w:asciiTheme="minorHAnsi" w:hAnsiTheme="minorHAnsi" w:cstheme="minorHAnsi"/>
          <w:sz w:val="22"/>
          <w:szCs w:val="22"/>
        </w:rPr>
      </w:pPr>
      <w:r w:rsidRPr="007860DE">
        <w:rPr>
          <w:rFonts w:asciiTheme="minorHAnsi" w:hAnsiTheme="minorHAnsi" w:cstheme="minorHAnsi"/>
          <w:sz w:val="22"/>
          <w:szCs w:val="22"/>
        </w:rPr>
        <w:t>- Admettre de nouveaux membres.</w:t>
      </w:r>
    </w:p>
    <w:p w14:paraId="09CAA9D1" w14:textId="77777777" w:rsidR="004354FF" w:rsidRPr="007860DE" w:rsidRDefault="004354FF" w:rsidP="004354FF">
      <w:pPr>
        <w:ind w:left="709" w:hanging="142"/>
        <w:rPr>
          <w:rFonts w:asciiTheme="minorHAnsi" w:hAnsiTheme="minorHAnsi" w:cstheme="minorHAnsi"/>
          <w:sz w:val="22"/>
          <w:szCs w:val="22"/>
        </w:rPr>
      </w:pPr>
      <w:r w:rsidRPr="007860DE">
        <w:rPr>
          <w:rFonts w:asciiTheme="minorHAnsi" w:hAnsiTheme="minorHAnsi" w:cstheme="minorHAnsi"/>
          <w:sz w:val="22"/>
          <w:szCs w:val="22"/>
        </w:rPr>
        <w:t>- Discerner et encourager les divers ministères.</w:t>
      </w:r>
    </w:p>
    <w:p w14:paraId="3EE17D22" w14:textId="77777777" w:rsidR="004354FF" w:rsidRPr="007860DE" w:rsidRDefault="004354FF" w:rsidP="004354FF">
      <w:pPr>
        <w:ind w:left="709" w:hanging="142"/>
        <w:rPr>
          <w:rFonts w:asciiTheme="minorHAnsi" w:hAnsiTheme="minorHAnsi" w:cstheme="minorHAnsi"/>
          <w:sz w:val="22"/>
          <w:szCs w:val="22"/>
        </w:rPr>
      </w:pPr>
      <w:r w:rsidRPr="007860DE">
        <w:rPr>
          <w:rFonts w:asciiTheme="minorHAnsi" w:hAnsiTheme="minorHAnsi" w:cstheme="minorHAnsi"/>
          <w:sz w:val="22"/>
          <w:szCs w:val="22"/>
        </w:rPr>
        <w:t>- Pratiquer les actes ecclésiastiques.</w:t>
      </w:r>
    </w:p>
    <w:p w14:paraId="6B8A62C2" w14:textId="77777777" w:rsidR="004354FF" w:rsidRPr="007860DE" w:rsidRDefault="004354FF" w:rsidP="004354FF">
      <w:pPr>
        <w:ind w:left="709" w:hanging="142"/>
        <w:rPr>
          <w:rFonts w:asciiTheme="minorHAnsi" w:hAnsiTheme="minorHAnsi" w:cstheme="minorHAnsi"/>
          <w:sz w:val="22"/>
          <w:szCs w:val="22"/>
        </w:rPr>
      </w:pPr>
      <w:r w:rsidRPr="007860DE">
        <w:rPr>
          <w:rFonts w:asciiTheme="minorHAnsi" w:hAnsiTheme="minorHAnsi" w:cstheme="minorHAnsi"/>
          <w:sz w:val="22"/>
          <w:szCs w:val="22"/>
        </w:rPr>
        <w:t>- Assumer la discipline spirituelle dans l'Eglise.</w:t>
      </w:r>
    </w:p>
    <w:p w14:paraId="36FB8B69" w14:textId="77777777" w:rsidR="004354FF" w:rsidRPr="007860DE" w:rsidRDefault="004354FF" w:rsidP="004354FF">
      <w:pPr>
        <w:ind w:left="709" w:hanging="142"/>
        <w:rPr>
          <w:rFonts w:asciiTheme="minorHAnsi" w:hAnsiTheme="minorHAnsi" w:cstheme="minorHAnsi"/>
          <w:sz w:val="22"/>
          <w:szCs w:val="22"/>
        </w:rPr>
      </w:pPr>
      <w:r w:rsidRPr="007860DE">
        <w:rPr>
          <w:rFonts w:asciiTheme="minorHAnsi" w:hAnsiTheme="minorHAnsi" w:cstheme="minorHAnsi"/>
          <w:sz w:val="22"/>
          <w:szCs w:val="22"/>
        </w:rPr>
        <w:t>- Représenter l'Eglise dans ses relations extérieures.</w:t>
      </w:r>
    </w:p>
    <w:p w14:paraId="6B201A60" w14:textId="176DCF70" w:rsidR="004354FF" w:rsidRPr="007860DE" w:rsidRDefault="004354FF" w:rsidP="004354FF">
      <w:pPr>
        <w:ind w:left="709" w:hanging="142"/>
        <w:rPr>
          <w:rFonts w:asciiTheme="minorHAnsi" w:hAnsiTheme="minorHAnsi" w:cstheme="minorHAnsi"/>
          <w:sz w:val="22"/>
          <w:szCs w:val="22"/>
        </w:rPr>
      </w:pPr>
      <w:r w:rsidRPr="007860DE">
        <w:rPr>
          <w:rFonts w:asciiTheme="minorHAnsi" w:hAnsiTheme="minorHAnsi" w:cstheme="minorHAnsi"/>
          <w:sz w:val="22"/>
          <w:szCs w:val="22"/>
        </w:rPr>
        <w:t xml:space="preserve">- Gérer et animer les relations et la collaboration avec les Eglises et Œuvres affiliées à </w:t>
      </w:r>
      <w:r w:rsidR="00EE6DD8" w:rsidRPr="007860DE">
        <w:rPr>
          <w:rFonts w:asciiTheme="minorHAnsi" w:hAnsiTheme="minorHAnsi" w:cstheme="minorHAnsi"/>
          <w:sz w:val="22"/>
          <w:szCs w:val="22"/>
        </w:rPr>
        <w:t>PERSPECTIVES</w:t>
      </w:r>
      <w:r w:rsidRPr="007860DE">
        <w:rPr>
          <w:rFonts w:asciiTheme="minorHAnsi" w:hAnsiTheme="minorHAnsi" w:cstheme="minorHAnsi"/>
          <w:sz w:val="22"/>
          <w:szCs w:val="22"/>
        </w:rPr>
        <w:t xml:space="preserve"> et au-delà.</w:t>
      </w:r>
    </w:p>
    <w:p w14:paraId="49A0CFE8" w14:textId="77777777" w:rsidR="004354FF" w:rsidRPr="007860DE" w:rsidRDefault="004354FF" w:rsidP="004354FF">
      <w:pPr>
        <w:ind w:left="709" w:hanging="142"/>
        <w:rPr>
          <w:rFonts w:asciiTheme="minorHAnsi" w:hAnsiTheme="minorHAnsi" w:cstheme="minorHAnsi"/>
          <w:sz w:val="22"/>
          <w:szCs w:val="22"/>
        </w:rPr>
      </w:pPr>
      <w:r w:rsidRPr="007860DE">
        <w:rPr>
          <w:rFonts w:asciiTheme="minorHAnsi" w:hAnsiTheme="minorHAnsi" w:cstheme="minorHAnsi"/>
          <w:sz w:val="22"/>
          <w:szCs w:val="22"/>
        </w:rPr>
        <w:t>Cette liste n'est pas limitative.</w:t>
      </w:r>
    </w:p>
    <w:p w14:paraId="3954DB03" w14:textId="77777777" w:rsidR="004354FF" w:rsidRPr="007860DE" w:rsidRDefault="004354FF" w:rsidP="004354FF">
      <w:pPr>
        <w:jc w:val="both"/>
        <w:rPr>
          <w:rFonts w:asciiTheme="minorHAnsi" w:hAnsiTheme="minorHAnsi" w:cstheme="minorHAnsi"/>
          <w:sz w:val="22"/>
          <w:szCs w:val="22"/>
        </w:rPr>
      </w:pPr>
    </w:p>
    <w:p w14:paraId="0762D2DE" w14:textId="77777777" w:rsidR="004354FF" w:rsidRPr="007860DE" w:rsidRDefault="004354FF" w:rsidP="004354FF">
      <w:pPr>
        <w:jc w:val="both"/>
        <w:rPr>
          <w:rFonts w:asciiTheme="minorHAnsi" w:hAnsiTheme="minorHAnsi" w:cstheme="minorHAnsi"/>
          <w:sz w:val="22"/>
          <w:szCs w:val="22"/>
        </w:rPr>
      </w:pPr>
      <w:r w:rsidRPr="007860DE">
        <w:rPr>
          <w:rFonts w:asciiTheme="minorHAnsi" w:hAnsiTheme="minorHAnsi" w:cstheme="minorHAnsi"/>
          <w:sz w:val="22"/>
          <w:szCs w:val="22"/>
        </w:rPr>
        <w:t>Le conseil pastoral est formé d'au moins deux conseillers pastoraux. Il se rencontre en principe une fois par mois. Du fait de son ministère, le pasteur en fait partie d'office. Le conseil pastoral est conduit par le pasteur ou l’un des responsables pastoraux spécialement désigné.</w:t>
      </w:r>
    </w:p>
    <w:p w14:paraId="75403AC7" w14:textId="77777777" w:rsidR="004354FF" w:rsidRPr="007860DE" w:rsidRDefault="004354FF" w:rsidP="004354FF">
      <w:pPr>
        <w:jc w:val="both"/>
        <w:rPr>
          <w:rFonts w:asciiTheme="minorHAnsi" w:hAnsiTheme="minorHAnsi" w:cstheme="minorHAnsi"/>
          <w:sz w:val="22"/>
          <w:szCs w:val="22"/>
        </w:rPr>
      </w:pPr>
      <w:r w:rsidRPr="007860DE">
        <w:rPr>
          <w:rFonts w:asciiTheme="minorHAnsi" w:hAnsiTheme="minorHAnsi" w:cstheme="minorHAnsi"/>
          <w:sz w:val="22"/>
          <w:szCs w:val="22"/>
        </w:rPr>
        <w:t>Le conseil pastoral peut associer aussi d’autres responsables d’Eglises et des membres de l’Eglise à ses sessions de travail.</w:t>
      </w:r>
    </w:p>
    <w:p w14:paraId="54CE1469" w14:textId="0FF1C870" w:rsidR="00357A06" w:rsidRPr="007860DE" w:rsidRDefault="00357A06" w:rsidP="00357A06">
      <w:pPr>
        <w:jc w:val="both"/>
        <w:rPr>
          <w:rFonts w:asciiTheme="minorHAnsi" w:hAnsiTheme="minorHAnsi" w:cstheme="minorHAnsi"/>
          <w:sz w:val="22"/>
          <w:szCs w:val="22"/>
        </w:rPr>
      </w:pPr>
      <w:r w:rsidRPr="007860DE">
        <w:rPr>
          <w:rFonts w:asciiTheme="minorHAnsi" w:hAnsiTheme="minorHAnsi" w:cstheme="minorHAnsi"/>
          <w:sz w:val="22"/>
          <w:szCs w:val="22"/>
        </w:rPr>
        <w:t>Les qualifications requises pour un conseiller pastoral sont énumérées dans les textes bibliques suivants :</w:t>
      </w:r>
    </w:p>
    <w:p w14:paraId="00F1D258" w14:textId="77777777" w:rsidR="00357A06" w:rsidRPr="007860DE" w:rsidRDefault="00357A06" w:rsidP="00357A06">
      <w:pPr>
        <w:ind w:left="720" w:hanging="153"/>
        <w:jc w:val="both"/>
        <w:rPr>
          <w:rFonts w:asciiTheme="minorHAnsi" w:hAnsiTheme="minorHAnsi" w:cstheme="minorHAnsi"/>
          <w:sz w:val="22"/>
          <w:szCs w:val="22"/>
        </w:rPr>
      </w:pPr>
      <w:r w:rsidRPr="007860DE">
        <w:rPr>
          <w:rFonts w:asciiTheme="minorHAnsi" w:hAnsiTheme="minorHAnsi" w:cstheme="minorHAnsi"/>
          <w:sz w:val="22"/>
          <w:szCs w:val="22"/>
        </w:rPr>
        <w:t xml:space="preserve">- sa foi : </w:t>
      </w:r>
      <w:r w:rsidRPr="007860DE">
        <w:rPr>
          <w:rFonts w:asciiTheme="minorHAnsi" w:hAnsiTheme="minorHAnsi" w:cstheme="minorHAnsi"/>
          <w:sz w:val="22"/>
          <w:szCs w:val="22"/>
        </w:rPr>
        <w:tab/>
      </w:r>
      <w:r w:rsidRPr="007860DE">
        <w:rPr>
          <w:rFonts w:asciiTheme="minorHAnsi" w:hAnsiTheme="minorHAnsi" w:cstheme="minorHAnsi"/>
          <w:sz w:val="22"/>
          <w:szCs w:val="22"/>
        </w:rPr>
        <w:tab/>
        <w:t>1 Tim. 3,6 ; Tit. 1,6-9.</w:t>
      </w:r>
    </w:p>
    <w:p w14:paraId="581F3769" w14:textId="77777777" w:rsidR="00357A06" w:rsidRPr="007860DE" w:rsidRDefault="00357A06" w:rsidP="00357A06">
      <w:pPr>
        <w:ind w:left="720" w:hanging="153"/>
        <w:jc w:val="both"/>
        <w:rPr>
          <w:rFonts w:asciiTheme="minorHAnsi" w:hAnsiTheme="minorHAnsi" w:cstheme="minorHAnsi"/>
          <w:sz w:val="22"/>
          <w:szCs w:val="22"/>
        </w:rPr>
      </w:pPr>
      <w:r w:rsidRPr="007860DE">
        <w:rPr>
          <w:rFonts w:asciiTheme="minorHAnsi" w:hAnsiTheme="minorHAnsi" w:cstheme="minorHAnsi"/>
          <w:sz w:val="22"/>
          <w:szCs w:val="22"/>
        </w:rPr>
        <w:t xml:space="preserve">- sa famille : </w:t>
      </w:r>
      <w:r w:rsidRPr="007860DE">
        <w:rPr>
          <w:rFonts w:asciiTheme="minorHAnsi" w:hAnsiTheme="minorHAnsi" w:cstheme="minorHAnsi"/>
          <w:sz w:val="22"/>
          <w:szCs w:val="22"/>
        </w:rPr>
        <w:tab/>
      </w:r>
      <w:r w:rsidRPr="007860DE">
        <w:rPr>
          <w:rFonts w:asciiTheme="minorHAnsi" w:hAnsiTheme="minorHAnsi" w:cstheme="minorHAnsi"/>
          <w:sz w:val="22"/>
          <w:szCs w:val="22"/>
        </w:rPr>
        <w:tab/>
        <w:t>1 Tim. 3,4-7 ; Tit.1,6.</w:t>
      </w:r>
    </w:p>
    <w:p w14:paraId="409D8EE3" w14:textId="77777777" w:rsidR="00357A06" w:rsidRPr="007860DE" w:rsidRDefault="00357A06" w:rsidP="00357A06">
      <w:pPr>
        <w:ind w:left="720" w:hanging="153"/>
        <w:jc w:val="both"/>
        <w:rPr>
          <w:rFonts w:asciiTheme="minorHAnsi" w:hAnsiTheme="minorHAnsi" w:cstheme="minorHAnsi"/>
          <w:sz w:val="22"/>
          <w:szCs w:val="22"/>
        </w:rPr>
      </w:pPr>
      <w:r w:rsidRPr="007860DE">
        <w:rPr>
          <w:rFonts w:asciiTheme="minorHAnsi" w:hAnsiTheme="minorHAnsi" w:cstheme="minorHAnsi"/>
          <w:sz w:val="22"/>
          <w:szCs w:val="22"/>
        </w:rPr>
        <w:t xml:space="preserve">- son service : </w:t>
      </w:r>
      <w:r w:rsidRPr="007860DE">
        <w:rPr>
          <w:rFonts w:asciiTheme="minorHAnsi" w:hAnsiTheme="minorHAnsi" w:cstheme="minorHAnsi"/>
          <w:sz w:val="22"/>
          <w:szCs w:val="22"/>
        </w:rPr>
        <w:tab/>
      </w:r>
      <w:r w:rsidRPr="007860DE">
        <w:rPr>
          <w:rFonts w:asciiTheme="minorHAnsi" w:hAnsiTheme="minorHAnsi" w:cstheme="minorHAnsi"/>
          <w:sz w:val="22"/>
          <w:szCs w:val="22"/>
        </w:rPr>
        <w:tab/>
        <w:t>1 Tim. 3,2 ; 2 Tim. 2,1-2 ; Tit. 1,9 ; 1 Pi. 5,2-3.</w:t>
      </w:r>
    </w:p>
    <w:p w14:paraId="777F744D" w14:textId="77777777" w:rsidR="00357A06" w:rsidRPr="007860DE" w:rsidRDefault="00357A06" w:rsidP="00357A06">
      <w:pPr>
        <w:ind w:left="720" w:hanging="153"/>
        <w:jc w:val="both"/>
        <w:rPr>
          <w:rFonts w:asciiTheme="minorHAnsi" w:hAnsiTheme="minorHAnsi" w:cstheme="minorHAnsi"/>
          <w:sz w:val="22"/>
          <w:szCs w:val="22"/>
        </w:rPr>
      </w:pPr>
      <w:r w:rsidRPr="007860DE">
        <w:rPr>
          <w:rFonts w:asciiTheme="minorHAnsi" w:hAnsiTheme="minorHAnsi" w:cstheme="minorHAnsi"/>
          <w:sz w:val="22"/>
          <w:szCs w:val="22"/>
        </w:rPr>
        <w:t xml:space="preserve">- son témoignage : </w:t>
      </w:r>
      <w:r w:rsidRPr="007860DE">
        <w:rPr>
          <w:rFonts w:asciiTheme="minorHAnsi" w:hAnsiTheme="minorHAnsi" w:cstheme="minorHAnsi"/>
          <w:sz w:val="22"/>
          <w:szCs w:val="22"/>
        </w:rPr>
        <w:tab/>
        <w:t>1 Tim. 3,7.</w:t>
      </w:r>
    </w:p>
    <w:p w14:paraId="6F9DA601" w14:textId="77777777" w:rsidR="00357A06" w:rsidRPr="007860DE" w:rsidRDefault="00357A06" w:rsidP="00357A06">
      <w:pPr>
        <w:jc w:val="both"/>
        <w:rPr>
          <w:rFonts w:asciiTheme="minorHAnsi" w:hAnsiTheme="minorHAnsi" w:cstheme="minorHAnsi"/>
          <w:sz w:val="22"/>
          <w:szCs w:val="22"/>
        </w:rPr>
      </w:pPr>
    </w:p>
    <w:p w14:paraId="0DF67445" w14:textId="77777777" w:rsidR="00357A06" w:rsidRPr="007860DE" w:rsidRDefault="00357A06" w:rsidP="00357A06">
      <w:pPr>
        <w:jc w:val="both"/>
        <w:rPr>
          <w:rFonts w:asciiTheme="minorHAnsi" w:hAnsiTheme="minorHAnsi" w:cstheme="minorHAnsi"/>
          <w:sz w:val="22"/>
          <w:szCs w:val="22"/>
        </w:rPr>
      </w:pPr>
      <w:r w:rsidRPr="007860DE">
        <w:rPr>
          <w:rFonts w:asciiTheme="minorHAnsi" w:hAnsiTheme="minorHAnsi" w:cstheme="minorHAnsi"/>
          <w:sz w:val="22"/>
          <w:szCs w:val="22"/>
        </w:rPr>
        <w:lastRenderedPageBreak/>
        <w:t>Le responsable pastoral est membre de l'Eglise depuis plus d'un an, il est âgé de plus de 20 ans et de moins de 75 ans. […</w:t>
      </w:r>
      <w:r w:rsidRPr="007860DE">
        <w:rPr>
          <w:rStyle w:val="Appelnotedebasdep"/>
          <w:rFonts w:asciiTheme="minorHAnsi" w:hAnsiTheme="minorHAnsi" w:cstheme="minorHAnsi"/>
          <w:sz w:val="22"/>
          <w:szCs w:val="22"/>
        </w:rPr>
        <w:footnoteReference w:id="2"/>
      </w:r>
      <w:r w:rsidRPr="007860DE">
        <w:rPr>
          <w:rFonts w:asciiTheme="minorHAnsi" w:hAnsiTheme="minorHAnsi" w:cstheme="minorHAnsi"/>
          <w:sz w:val="22"/>
          <w:szCs w:val="22"/>
        </w:rPr>
        <w:t xml:space="preserve">]. Il participe activement à la vie de l'Eglise. Par ailleurs, il est à souhaiter qu'un seul membre d'une même famille ou de la proche parenté figure au conseil pastoral. </w:t>
      </w:r>
    </w:p>
    <w:p w14:paraId="42D730F1" w14:textId="77777777" w:rsidR="00357A06" w:rsidRPr="007860DE" w:rsidRDefault="00357A06" w:rsidP="00357A06">
      <w:pPr>
        <w:jc w:val="both"/>
        <w:rPr>
          <w:rFonts w:asciiTheme="minorHAnsi" w:hAnsiTheme="minorHAnsi" w:cstheme="minorHAnsi"/>
          <w:sz w:val="22"/>
          <w:szCs w:val="22"/>
        </w:rPr>
      </w:pPr>
      <w:r w:rsidRPr="007860DE">
        <w:rPr>
          <w:rFonts w:asciiTheme="minorHAnsi" w:hAnsiTheme="minorHAnsi" w:cstheme="minorHAnsi"/>
          <w:sz w:val="22"/>
          <w:szCs w:val="22"/>
        </w:rPr>
        <w:t xml:space="preserve">En vue du choix des responsables, le conseil pastoral en exercice propose à l’assemblée générale les personnes qui lui semblent qualifiées pour cette fonction. Les membres d'Eglise peuvent également soumettre leurs propositions au conseil pastoral, en respectant les délais indiqués par celui-ci. L'assemblée générale se prononce sur les propositions soumises à confirmation par le conseil pastoral. </w:t>
      </w:r>
    </w:p>
    <w:p w14:paraId="547D5807" w14:textId="4D8E3321" w:rsidR="00357A06" w:rsidRPr="007860DE" w:rsidRDefault="00357A06" w:rsidP="00357A06">
      <w:pPr>
        <w:jc w:val="both"/>
        <w:rPr>
          <w:rFonts w:asciiTheme="minorHAnsi" w:hAnsiTheme="minorHAnsi" w:cstheme="minorHAnsi"/>
          <w:sz w:val="22"/>
          <w:szCs w:val="22"/>
        </w:rPr>
      </w:pPr>
      <w:r w:rsidRPr="007860DE">
        <w:rPr>
          <w:rFonts w:asciiTheme="minorHAnsi" w:hAnsiTheme="minorHAnsi" w:cstheme="minorHAnsi"/>
          <w:sz w:val="22"/>
          <w:szCs w:val="22"/>
        </w:rPr>
        <w:t xml:space="preserve">Les </w:t>
      </w:r>
      <w:r w:rsidRPr="00A42FC8">
        <w:rPr>
          <w:rFonts w:asciiTheme="minorHAnsi" w:hAnsiTheme="minorHAnsi" w:cstheme="minorHAnsi"/>
          <w:b/>
          <w:bCs/>
          <w:sz w:val="22"/>
          <w:szCs w:val="22"/>
        </w:rPr>
        <w:t>responsables pastoraux</w:t>
      </w:r>
      <w:r w:rsidRPr="007860DE">
        <w:rPr>
          <w:rFonts w:asciiTheme="minorHAnsi" w:hAnsiTheme="minorHAnsi" w:cstheme="minorHAnsi"/>
          <w:sz w:val="22"/>
          <w:szCs w:val="22"/>
        </w:rPr>
        <w:t xml:space="preserve"> sont élus pour une période de quatre ans</w:t>
      </w:r>
      <w:r w:rsidRPr="0033461E">
        <w:rPr>
          <w:rFonts w:asciiTheme="minorHAnsi" w:hAnsiTheme="minorHAnsi" w:cstheme="minorHAnsi"/>
          <w:sz w:val="22"/>
          <w:szCs w:val="22"/>
        </w:rPr>
        <w:t xml:space="preserve">, à la majorité des </w:t>
      </w:r>
      <w:bookmarkStart w:id="10" w:name="_Hlk79153502"/>
      <w:r w:rsidRPr="0033461E">
        <w:rPr>
          <w:rFonts w:asciiTheme="minorHAnsi" w:hAnsiTheme="minorHAnsi" w:cstheme="minorHAnsi"/>
          <w:b/>
          <w:bCs/>
          <w:sz w:val="22"/>
          <w:szCs w:val="22"/>
        </w:rPr>
        <w:t>¾</w:t>
      </w:r>
      <w:r w:rsidRPr="0033461E">
        <w:rPr>
          <w:rFonts w:asciiTheme="minorHAnsi" w:hAnsiTheme="minorHAnsi" w:cstheme="minorHAnsi"/>
          <w:sz w:val="22"/>
          <w:szCs w:val="22"/>
        </w:rPr>
        <w:t>,</w:t>
      </w:r>
      <w:bookmarkEnd w:id="10"/>
      <w:r w:rsidRPr="007860DE">
        <w:rPr>
          <w:rFonts w:asciiTheme="minorHAnsi" w:hAnsiTheme="minorHAnsi" w:cstheme="minorHAnsi"/>
          <w:sz w:val="22"/>
          <w:szCs w:val="22"/>
        </w:rPr>
        <w:t xml:space="preserve"> et rééligibles. Le renouvellement s’opère par moitié tous les deux ans. La première année du premier mandat est considérée comme probatoire. Après deux renouvellements, une d’interruption d’un an est vivement recommandée.</w:t>
      </w:r>
    </w:p>
    <w:p w14:paraId="59C13074" w14:textId="68B957EC" w:rsidR="00F90FAD" w:rsidRPr="007860DE" w:rsidRDefault="00C15C58" w:rsidP="00C15C58">
      <w:pPr>
        <w:pStyle w:val="Titre3"/>
      </w:pPr>
      <w:bookmarkStart w:id="11" w:name="_Toc463008968"/>
      <w:r>
        <w:t xml:space="preserve">2.2.4 </w:t>
      </w:r>
      <w:r w:rsidR="00F90FAD" w:rsidRPr="007860DE">
        <w:t>Le pasteur</w:t>
      </w:r>
      <w:bookmarkEnd w:id="11"/>
    </w:p>
    <w:p w14:paraId="636CCB4C" w14:textId="3F32B94C" w:rsidR="00F90FAD" w:rsidRPr="007860DE" w:rsidRDefault="00F90FAD" w:rsidP="00F90FAD">
      <w:pPr>
        <w:rPr>
          <w:rFonts w:asciiTheme="minorHAnsi" w:eastAsia="Calibri" w:hAnsiTheme="minorHAnsi" w:cstheme="minorHAnsi"/>
          <w:color w:val="990099"/>
          <w:sz w:val="22"/>
          <w:szCs w:val="22"/>
          <w:lang w:eastAsia="en-US"/>
        </w:rPr>
      </w:pPr>
      <w:r w:rsidRPr="007860DE">
        <w:rPr>
          <w:rFonts w:asciiTheme="minorHAnsi" w:hAnsiTheme="minorHAnsi" w:cstheme="minorHAnsi"/>
          <w:sz w:val="22"/>
          <w:szCs w:val="22"/>
        </w:rPr>
        <w:t xml:space="preserve">L’Église peut faire appel à un ou plusieurs pasteur(s), qui aura/auront été préalablement reconnu(s) par </w:t>
      </w:r>
      <w:r w:rsidR="00EE6DD8" w:rsidRPr="007860DE">
        <w:rPr>
          <w:rFonts w:asciiTheme="minorHAnsi" w:hAnsiTheme="minorHAnsi" w:cstheme="minorHAnsi"/>
          <w:sz w:val="22"/>
          <w:szCs w:val="22"/>
        </w:rPr>
        <w:t>PERSPECTIVES</w:t>
      </w:r>
      <w:r w:rsidRPr="007860DE">
        <w:rPr>
          <w:rFonts w:asciiTheme="minorHAnsi" w:hAnsiTheme="minorHAnsi" w:cstheme="minorHAnsi"/>
          <w:sz w:val="22"/>
          <w:szCs w:val="22"/>
        </w:rPr>
        <w:t xml:space="preserve">. </w:t>
      </w:r>
    </w:p>
    <w:p w14:paraId="5FC017CC" w14:textId="25794AE8" w:rsidR="00F90FAD" w:rsidRPr="007860DE" w:rsidRDefault="00F90FAD" w:rsidP="00F90FAD">
      <w:pPr>
        <w:jc w:val="both"/>
        <w:rPr>
          <w:rFonts w:asciiTheme="minorHAnsi" w:hAnsiTheme="minorHAnsi" w:cstheme="minorHAnsi"/>
          <w:sz w:val="22"/>
          <w:szCs w:val="22"/>
        </w:rPr>
      </w:pPr>
      <w:r w:rsidRPr="007860DE">
        <w:rPr>
          <w:rFonts w:asciiTheme="minorHAnsi" w:hAnsiTheme="minorHAnsi" w:cstheme="minorHAnsi"/>
          <w:sz w:val="22"/>
          <w:szCs w:val="22"/>
        </w:rPr>
        <w:t xml:space="preserve">Le candidat pasteur approuve la théologie et les orientations de </w:t>
      </w:r>
      <w:r w:rsidR="00EE6DD8" w:rsidRPr="007860DE">
        <w:rPr>
          <w:rFonts w:asciiTheme="minorHAnsi" w:hAnsiTheme="minorHAnsi" w:cstheme="minorHAnsi"/>
          <w:sz w:val="22"/>
          <w:szCs w:val="22"/>
        </w:rPr>
        <w:t>PERSPECTIVES</w:t>
      </w:r>
      <w:r w:rsidRPr="007860DE">
        <w:rPr>
          <w:rFonts w:asciiTheme="minorHAnsi" w:hAnsiTheme="minorHAnsi" w:cstheme="minorHAnsi"/>
          <w:sz w:val="22"/>
          <w:szCs w:val="22"/>
        </w:rPr>
        <w:t xml:space="preserve"> décrites dans les documents cadres. Il sera nommé pour répondre aux besoins particuliers qu’exige le stade de développement de l’Eglise locale.</w:t>
      </w:r>
    </w:p>
    <w:p w14:paraId="675DCA3E" w14:textId="6FCFCF16" w:rsidR="00F90FAD" w:rsidRPr="007860DE" w:rsidRDefault="00F90FAD" w:rsidP="00F90FAD">
      <w:pPr>
        <w:jc w:val="both"/>
        <w:rPr>
          <w:rFonts w:asciiTheme="minorHAnsi" w:hAnsiTheme="minorHAnsi" w:cstheme="minorHAnsi"/>
          <w:sz w:val="22"/>
          <w:szCs w:val="22"/>
        </w:rPr>
      </w:pPr>
      <w:r w:rsidRPr="007860DE">
        <w:rPr>
          <w:rFonts w:asciiTheme="minorHAnsi" w:hAnsiTheme="minorHAnsi" w:cstheme="minorHAnsi"/>
          <w:sz w:val="22"/>
          <w:szCs w:val="22"/>
        </w:rPr>
        <w:t xml:space="preserve">Le pasteur est membre de droit du conseil pastoral et du conseil d’Eglise. Généralement, </w:t>
      </w:r>
      <w:r w:rsidR="001C0BF1" w:rsidRPr="007860DE">
        <w:rPr>
          <w:rFonts w:asciiTheme="minorHAnsi" w:hAnsiTheme="minorHAnsi" w:cstheme="minorHAnsi"/>
          <w:sz w:val="22"/>
          <w:szCs w:val="22"/>
        </w:rPr>
        <w:t>par</w:t>
      </w:r>
      <w:r w:rsidRPr="007860DE">
        <w:rPr>
          <w:rFonts w:asciiTheme="minorHAnsi" w:hAnsiTheme="minorHAnsi" w:cstheme="minorHAnsi"/>
          <w:sz w:val="22"/>
          <w:szCs w:val="22"/>
        </w:rPr>
        <w:t xml:space="preserve"> son statut et sa disponibilité, il coordonne la vie de l’Église, conduit le conseil pastoral et veille à l'application des décisions prises par celui-ci. Il enseigne et proclame la Parole de Dieu au niveau individuel comme au niveau collectif. Pour ce faire, il a bénéficié d'une formation adéquate et reconnue par </w:t>
      </w:r>
      <w:r w:rsidR="00EE6DD8" w:rsidRPr="007860DE">
        <w:rPr>
          <w:rFonts w:asciiTheme="minorHAnsi" w:hAnsiTheme="minorHAnsi" w:cstheme="minorHAnsi"/>
          <w:sz w:val="22"/>
          <w:szCs w:val="22"/>
        </w:rPr>
        <w:t>PERSPECTIVES</w:t>
      </w:r>
      <w:r w:rsidRPr="007860DE">
        <w:rPr>
          <w:rFonts w:asciiTheme="minorHAnsi" w:hAnsiTheme="minorHAnsi" w:cstheme="minorHAnsi"/>
          <w:sz w:val="22"/>
          <w:szCs w:val="22"/>
        </w:rPr>
        <w:t>. En raison de sa disponibilité, il est en mesure de répondre aux divers besoins de l'Eglise. Son ministère et ses compétences sont décrits d'une façon plus précise dans son cahier de charges et/ou sa lettre de mission.</w:t>
      </w:r>
    </w:p>
    <w:p w14:paraId="6310BAAE" w14:textId="23AE90BB" w:rsidR="0012065E" w:rsidRPr="00087B91" w:rsidRDefault="0012065E" w:rsidP="0012065E">
      <w:pPr>
        <w:rPr>
          <w:rFonts w:asciiTheme="minorHAnsi" w:hAnsiTheme="minorHAnsi" w:cstheme="minorHAnsi"/>
          <w:color w:val="000000" w:themeColor="text1"/>
          <w:sz w:val="22"/>
          <w:szCs w:val="22"/>
        </w:rPr>
      </w:pPr>
      <w:r w:rsidRPr="00087B91">
        <w:rPr>
          <w:rFonts w:asciiTheme="minorHAnsi" w:hAnsiTheme="minorHAnsi" w:cstheme="minorHAnsi"/>
          <w:sz w:val="22"/>
          <w:szCs w:val="22"/>
        </w:rPr>
        <w:t xml:space="preserve">La nomination du pasteur, tout comme sa mutation, sont le fruit d'une étroite concertation entre l’Eglise, le pasteur et l’équipe de direction de PERSPECTIVES. La nomination est soumise à l'approbation de l'Assemblée Générale de l'Eglise </w:t>
      </w:r>
      <w:r w:rsidRPr="00087B91">
        <w:rPr>
          <w:rFonts w:asciiTheme="minorHAnsi" w:hAnsiTheme="minorHAnsi" w:cstheme="minorHAnsi"/>
          <w:color w:val="000000" w:themeColor="text1"/>
          <w:sz w:val="22"/>
          <w:szCs w:val="22"/>
        </w:rPr>
        <w:t xml:space="preserve">à la majorité des ¾ pour un premier mandat de quatre ans. Le ministère du pasteur est régulièrement évalué par le conseil pastoral et le directeur </w:t>
      </w:r>
      <w:r w:rsidR="00087B91">
        <w:rPr>
          <w:rFonts w:asciiTheme="minorHAnsi" w:hAnsiTheme="minorHAnsi" w:cstheme="minorHAnsi"/>
          <w:color w:val="000000" w:themeColor="text1"/>
          <w:sz w:val="22"/>
          <w:szCs w:val="22"/>
        </w:rPr>
        <w:t xml:space="preserve">régional </w:t>
      </w:r>
      <w:r w:rsidRPr="00087B91">
        <w:rPr>
          <w:rFonts w:asciiTheme="minorHAnsi" w:hAnsiTheme="minorHAnsi" w:cstheme="minorHAnsi"/>
          <w:color w:val="000000" w:themeColor="text1"/>
          <w:sz w:val="22"/>
          <w:szCs w:val="22"/>
        </w:rPr>
        <w:t>(ou un membre de l’équipe régionale) de PERSPECTIVES. Ce mandat de quatre an</w:t>
      </w:r>
      <w:r w:rsidR="00484B1A" w:rsidRPr="00087B91">
        <w:rPr>
          <w:rFonts w:asciiTheme="minorHAnsi" w:hAnsiTheme="minorHAnsi" w:cstheme="minorHAnsi"/>
          <w:color w:val="000000" w:themeColor="text1"/>
          <w:sz w:val="22"/>
          <w:szCs w:val="22"/>
        </w:rPr>
        <w:t>s</w:t>
      </w:r>
      <w:r w:rsidRPr="00087B91">
        <w:rPr>
          <w:rFonts w:asciiTheme="minorHAnsi" w:hAnsiTheme="minorHAnsi" w:cstheme="minorHAnsi"/>
          <w:color w:val="000000" w:themeColor="text1"/>
          <w:sz w:val="22"/>
          <w:szCs w:val="22"/>
        </w:rPr>
        <w:t xml:space="preserve"> est renouvelable à 2 reprises avec une majorité des ¾</w:t>
      </w:r>
      <w:r w:rsidR="00484B1A" w:rsidRPr="00087B91">
        <w:rPr>
          <w:rFonts w:asciiTheme="minorHAnsi" w:hAnsiTheme="minorHAnsi" w:cstheme="minorHAnsi"/>
          <w:color w:val="000000" w:themeColor="text1"/>
          <w:sz w:val="22"/>
          <w:szCs w:val="22"/>
        </w:rPr>
        <w:t xml:space="preserve">, </w:t>
      </w:r>
      <w:r w:rsidRPr="00087B91">
        <w:rPr>
          <w:rFonts w:asciiTheme="minorHAnsi" w:hAnsiTheme="minorHAnsi" w:cstheme="minorHAnsi"/>
          <w:color w:val="000000" w:themeColor="text1"/>
          <w:sz w:val="22"/>
          <w:szCs w:val="22"/>
        </w:rPr>
        <w:t xml:space="preserve">présents ou représentés. Au-delà de ces 3 mandats (soit 12 ans de ministère), un accord de l’équipe de direction de PERSPECTIVES est nécessaire pour la poursuite du ministère du pasteur dans une même église. Les votes de renouvellement du mandat lors de l’assemblée générale de l’Eglise </w:t>
      </w:r>
      <w:r w:rsidR="00064626" w:rsidRPr="00087B91">
        <w:rPr>
          <w:rFonts w:asciiTheme="minorHAnsi" w:hAnsiTheme="minorHAnsi" w:cstheme="minorHAnsi"/>
          <w:color w:val="000000" w:themeColor="text1"/>
          <w:sz w:val="22"/>
          <w:szCs w:val="22"/>
        </w:rPr>
        <w:t>est fondé</w:t>
      </w:r>
      <w:r w:rsidRPr="00087B91">
        <w:rPr>
          <w:rFonts w:asciiTheme="minorHAnsi" w:hAnsiTheme="minorHAnsi" w:cstheme="minorHAnsi"/>
          <w:color w:val="000000" w:themeColor="text1"/>
          <w:sz w:val="22"/>
          <w:szCs w:val="22"/>
        </w:rPr>
        <w:t xml:space="preserve"> sur l’avis du conseil pastoral et de la direction de P</w:t>
      </w:r>
      <w:r w:rsidR="00484B1A" w:rsidRPr="00087B91">
        <w:rPr>
          <w:rFonts w:asciiTheme="minorHAnsi" w:hAnsiTheme="minorHAnsi" w:cstheme="minorHAnsi"/>
          <w:color w:val="000000" w:themeColor="text1"/>
          <w:sz w:val="22"/>
          <w:szCs w:val="22"/>
        </w:rPr>
        <w:t>ERSPECTIVES</w:t>
      </w:r>
      <w:r w:rsidRPr="00087B91">
        <w:rPr>
          <w:rFonts w:asciiTheme="minorHAnsi" w:hAnsiTheme="minorHAnsi" w:cstheme="minorHAnsi"/>
          <w:color w:val="000000" w:themeColor="text1"/>
          <w:sz w:val="22"/>
          <w:szCs w:val="22"/>
        </w:rPr>
        <w:t>.</w:t>
      </w:r>
    </w:p>
    <w:p w14:paraId="5CBE5BDB" w14:textId="313CF4B7" w:rsidR="00F90FAD" w:rsidRPr="007860DE" w:rsidRDefault="00C15C58" w:rsidP="00C15C58">
      <w:pPr>
        <w:pStyle w:val="Titre3"/>
      </w:pPr>
      <w:bookmarkStart w:id="12" w:name="_Toc463008969"/>
      <w:r>
        <w:t xml:space="preserve">2.2.5 </w:t>
      </w:r>
      <w:r w:rsidR="00F90FAD" w:rsidRPr="007860DE">
        <w:t>L’assistant pastoral</w:t>
      </w:r>
    </w:p>
    <w:p w14:paraId="0DD6BF45" w14:textId="5A309196" w:rsidR="00F90FAD" w:rsidRPr="007860DE" w:rsidRDefault="00F90FAD" w:rsidP="00F90FAD">
      <w:pPr>
        <w:jc w:val="both"/>
        <w:rPr>
          <w:rFonts w:asciiTheme="minorHAnsi" w:hAnsiTheme="minorHAnsi" w:cstheme="minorHAnsi"/>
          <w:sz w:val="22"/>
          <w:szCs w:val="22"/>
        </w:rPr>
      </w:pPr>
      <w:r w:rsidRPr="007860DE">
        <w:rPr>
          <w:rFonts w:asciiTheme="minorHAnsi" w:hAnsiTheme="minorHAnsi" w:cstheme="minorHAnsi"/>
          <w:sz w:val="22"/>
          <w:szCs w:val="22"/>
        </w:rPr>
        <w:t xml:space="preserve">L'Église peut faire appel à un ou une assistant(e) qui exercent un service spécifique au sein de l’Eglise. Ils ont été préalablement reconnus comme collaborateurs de </w:t>
      </w:r>
      <w:r w:rsidR="00EE6DD8" w:rsidRPr="007860DE">
        <w:rPr>
          <w:rFonts w:asciiTheme="minorHAnsi" w:hAnsiTheme="minorHAnsi" w:cstheme="minorHAnsi"/>
          <w:sz w:val="22"/>
          <w:szCs w:val="22"/>
        </w:rPr>
        <w:t>PERSPECTIVES</w:t>
      </w:r>
      <w:r w:rsidRPr="007860DE">
        <w:rPr>
          <w:rFonts w:asciiTheme="minorHAnsi" w:hAnsiTheme="minorHAnsi" w:cstheme="minorHAnsi"/>
          <w:sz w:val="22"/>
          <w:szCs w:val="22"/>
        </w:rPr>
        <w:t xml:space="preserve">. </w:t>
      </w:r>
    </w:p>
    <w:p w14:paraId="02748453" w14:textId="77777777" w:rsidR="00F90FAD" w:rsidRPr="007860DE" w:rsidRDefault="00F90FAD" w:rsidP="00F90FAD">
      <w:pPr>
        <w:jc w:val="both"/>
        <w:rPr>
          <w:rFonts w:asciiTheme="minorHAnsi" w:hAnsiTheme="minorHAnsi" w:cstheme="minorHAnsi"/>
          <w:sz w:val="22"/>
          <w:szCs w:val="22"/>
        </w:rPr>
      </w:pPr>
      <w:r w:rsidRPr="007860DE">
        <w:rPr>
          <w:rFonts w:asciiTheme="minorHAnsi" w:hAnsiTheme="minorHAnsi" w:cstheme="minorHAnsi"/>
          <w:sz w:val="22"/>
          <w:szCs w:val="22"/>
        </w:rPr>
        <w:t>Au niveau local, ils sont élus par l’assemblée générale selon les mêmes modalités que les responsables pastoraux.</w:t>
      </w:r>
    </w:p>
    <w:p w14:paraId="4B0517DA" w14:textId="05E14003" w:rsidR="00F90FAD" w:rsidRPr="007860DE" w:rsidRDefault="00F90FAD" w:rsidP="00F90FAD">
      <w:pPr>
        <w:jc w:val="both"/>
        <w:rPr>
          <w:rFonts w:asciiTheme="minorHAnsi" w:hAnsiTheme="minorHAnsi" w:cstheme="minorHAnsi"/>
          <w:sz w:val="22"/>
          <w:szCs w:val="22"/>
        </w:rPr>
      </w:pPr>
      <w:r w:rsidRPr="007860DE">
        <w:rPr>
          <w:rFonts w:asciiTheme="minorHAnsi" w:hAnsiTheme="minorHAnsi" w:cstheme="minorHAnsi"/>
          <w:sz w:val="22"/>
          <w:szCs w:val="22"/>
        </w:rPr>
        <w:t>En principe, ils sont membres du conseil pastoral et/ou du conseil d’Eglise auquel ils rendent régulièrement compte de leur service.</w:t>
      </w:r>
    </w:p>
    <w:p w14:paraId="2A6098F6" w14:textId="003F28EB" w:rsidR="009B4855" w:rsidRPr="007860DE" w:rsidRDefault="00C15C58" w:rsidP="00C15C58">
      <w:pPr>
        <w:pStyle w:val="Titre3"/>
      </w:pPr>
      <w:r>
        <w:t xml:space="preserve">2.2.6 </w:t>
      </w:r>
      <w:r w:rsidR="009B4855" w:rsidRPr="007860DE">
        <w:t>Les présidents des associations de l’Eglise</w:t>
      </w:r>
    </w:p>
    <w:p w14:paraId="56D8E829" w14:textId="39443AFA" w:rsidR="009B4855" w:rsidRDefault="009B4855" w:rsidP="009B4855">
      <w:pPr>
        <w:jc w:val="both"/>
        <w:rPr>
          <w:rFonts w:asciiTheme="minorHAnsi" w:hAnsiTheme="minorHAnsi" w:cstheme="minorHAnsi"/>
          <w:sz w:val="22"/>
          <w:szCs w:val="22"/>
        </w:rPr>
      </w:pPr>
      <w:r w:rsidRPr="007860DE">
        <w:rPr>
          <w:rFonts w:asciiTheme="minorHAnsi" w:hAnsiTheme="minorHAnsi" w:cstheme="minorHAnsi"/>
          <w:sz w:val="22"/>
          <w:szCs w:val="22"/>
        </w:rPr>
        <w:t xml:space="preserve">Le président de l’association cultuelle (1905) de l’Eglise est choisi au sein du conseil pastoral. Le président de l’association culturelle (1901) est choisi au sein du conseil d’Eglise. Les modalités d’élections et la durée du mandat seront identiques avec celles des membres du conseil d’Eglise. Une séparation des deux rôles pasteur et président est recommandée. </w:t>
      </w:r>
    </w:p>
    <w:p w14:paraId="0997491D" w14:textId="77777777" w:rsidR="00514453" w:rsidRPr="007860DE" w:rsidRDefault="00514453" w:rsidP="009B4855">
      <w:pPr>
        <w:jc w:val="both"/>
        <w:rPr>
          <w:rFonts w:asciiTheme="minorHAnsi" w:hAnsiTheme="minorHAnsi" w:cstheme="minorHAnsi"/>
          <w:sz w:val="22"/>
          <w:szCs w:val="22"/>
        </w:rPr>
      </w:pPr>
    </w:p>
    <w:bookmarkEnd w:id="12"/>
    <w:p w14:paraId="42832445" w14:textId="7AF31FCF" w:rsidR="000474F6" w:rsidRDefault="000474F6" w:rsidP="00B321CB">
      <w:pPr>
        <w:jc w:val="both"/>
        <w:rPr>
          <w:rFonts w:asciiTheme="minorHAnsi" w:hAnsiTheme="minorHAnsi" w:cstheme="minorHAnsi"/>
          <w:sz w:val="24"/>
          <w:szCs w:val="24"/>
        </w:rPr>
      </w:pPr>
    </w:p>
    <w:p w14:paraId="5C184C26" w14:textId="77777777" w:rsidR="00087B91" w:rsidRPr="007860DE" w:rsidRDefault="00087B91" w:rsidP="00B321CB">
      <w:pPr>
        <w:jc w:val="both"/>
        <w:rPr>
          <w:rFonts w:asciiTheme="minorHAnsi" w:hAnsiTheme="minorHAnsi" w:cstheme="minorHAnsi"/>
          <w:sz w:val="24"/>
          <w:szCs w:val="24"/>
        </w:rPr>
      </w:pPr>
    </w:p>
    <w:p w14:paraId="7A0DF328" w14:textId="5B128CB7" w:rsidR="00B03048" w:rsidRPr="002A1A20" w:rsidRDefault="00DC7670" w:rsidP="00DC7670">
      <w:pPr>
        <w:pStyle w:val="Titre1"/>
      </w:pPr>
      <w:r>
        <w:lastRenderedPageBreak/>
        <w:t>LES PRATIQUES DE L’ÉGLISE</w:t>
      </w:r>
    </w:p>
    <w:p w14:paraId="3D0BB2AD" w14:textId="62D7DDC8" w:rsidR="00AA024C" w:rsidRPr="002A1A20" w:rsidRDefault="00723E01" w:rsidP="00C15C58">
      <w:pPr>
        <w:pStyle w:val="Sansinterligne"/>
      </w:pPr>
      <w:bookmarkStart w:id="13" w:name="_Toc463008977"/>
      <w:r w:rsidRPr="005E51FC">
        <w:rPr>
          <w:rFonts w:asciiTheme="minorHAnsi" w:hAnsiTheme="minorHAnsi" w:cstheme="minorHAnsi"/>
          <w:b/>
          <w:bCs/>
          <w:sz w:val="32"/>
          <w:szCs w:val="32"/>
        </w:rPr>
        <w:t xml:space="preserve">3.1 </w:t>
      </w:r>
      <w:r w:rsidR="00B03048" w:rsidRPr="005E51FC">
        <w:rPr>
          <w:rFonts w:asciiTheme="minorHAnsi" w:hAnsiTheme="minorHAnsi" w:cstheme="minorHAnsi"/>
          <w:b/>
          <w:bCs/>
          <w:sz w:val="32"/>
          <w:szCs w:val="32"/>
        </w:rPr>
        <w:t>Les ordonnances du Seigneur</w:t>
      </w:r>
      <w:bookmarkEnd w:id="13"/>
      <w:r w:rsidR="00FD5016">
        <w:t xml:space="preserve"> (</w:t>
      </w:r>
      <w:r w:rsidR="00714C77" w:rsidRPr="00FD5016">
        <w:t xml:space="preserve">cf. Confession de foi </w:t>
      </w:r>
      <w:r w:rsidR="00FD5016" w:rsidRPr="00FD5016">
        <w:t>1.</w:t>
      </w:r>
      <w:r w:rsidR="00714C77" w:rsidRPr="00FD5016">
        <w:t>9</w:t>
      </w:r>
      <w:r w:rsidR="00FD5016" w:rsidRPr="00FD5016">
        <w:t>)</w:t>
      </w:r>
    </w:p>
    <w:p w14:paraId="31298E87" w14:textId="08068732" w:rsidR="00B03048" w:rsidRPr="002A1A20" w:rsidRDefault="005E51FC" w:rsidP="00C15C58">
      <w:pPr>
        <w:pStyle w:val="Titre3"/>
      </w:pPr>
      <w:bookmarkStart w:id="14" w:name="_Toc463008978"/>
      <w:r>
        <w:t xml:space="preserve">3.1.1 </w:t>
      </w:r>
      <w:r w:rsidR="00B03048" w:rsidRPr="002A1A20">
        <w:t>Le baptême</w:t>
      </w:r>
      <w:bookmarkEnd w:id="14"/>
    </w:p>
    <w:p w14:paraId="224DA0EB" w14:textId="719A569C" w:rsidR="00B03048" w:rsidRPr="002017E8" w:rsidRDefault="00B03048" w:rsidP="00514453">
      <w:pPr>
        <w:jc w:val="both"/>
        <w:rPr>
          <w:rFonts w:asciiTheme="minorHAnsi" w:hAnsiTheme="minorHAnsi" w:cstheme="minorHAnsi"/>
          <w:sz w:val="22"/>
          <w:szCs w:val="22"/>
        </w:rPr>
      </w:pPr>
      <w:r w:rsidRPr="002017E8">
        <w:rPr>
          <w:rFonts w:asciiTheme="minorHAnsi" w:hAnsiTheme="minorHAnsi" w:cstheme="minorHAnsi"/>
          <w:sz w:val="22"/>
          <w:szCs w:val="22"/>
        </w:rPr>
        <w:t>Le baptême</w:t>
      </w:r>
      <w:r w:rsidR="0013656D" w:rsidRPr="002017E8">
        <w:rPr>
          <w:rFonts w:asciiTheme="minorHAnsi" w:hAnsiTheme="minorHAnsi" w:cstheme="minorHAnsi"/>
          <w:sz w:val="22"/>
          <w:szCs w:val="22"/>
        </w:rPr>
        <w:t xml:space="preserve"> par immersion</w:t>
      </w:r>
      <w:r w:rsidRPr="002017E8">
        <w:rPr>
          <w:rFonts w:asciiTheme="minorHAnsi" w:hAnsiTheme="minorHAnsi" w:cstheme="minorHAnsi"/>
          <w:sz w:val="22"/>
          <w:szCs w:val="22"/>
        </w:rPr>
        <w:t xml:space="preserve"> est accordé à ceux qui ont reçu personnellement Jésus-Christ dans leur vie, comme leur Sauveur et Maître, et qui sont devenus ses disciples. Ils rendent ainsi publiquement témoignage de leur conversion intérieure</w:t>
      </w:r>
      <w:r w:rsidR="002F1221" w:rsidRPr="002017E8">
        <w:rPr>
          <w:rFonts w:asciiTheme="minorHAnsi" w:hAnsiTheme="minorHAnsi" w:cstheme="minorHAnsi"/>
          <w:sz w:val="22"/>
          <w:szCs w:val="22"/>
        </w:rPr>
        <w:t>.</w:t>
      </w:r>
      <w:r w:rsidRPr="002017E8">
        <w:rPr>
          <w:rFonts w:asciiTheme="minorHAnsi" w:hAnsiTheme="minorHAnsi" w:cstheme="minorHAnsi"/>
          <w:sz w:val="22"/>
          <w:szCs w:val="22"/>
        </w:rPr>
        <w:t xml:space="preserve"> </w:t>
      </w:r>
    </w:p>
    <w:p w14:paraId="172322FA" w14:textId="77777777" w:rsidR="00B03048" w:rsidRPr="002017E8" w:rsidRDefault="00B03048" w:rsidP="00514453">
      <w:pPr>
        <w:jc w:val="both"/>
        <w:rPr>
          <w:rFonts w:asciiTheme="minorHAnsi" w:hAnsiTheme="minorHAnsi" w:cstheme="minorHAnsi"/>
          <w:sz w:val="22"/>
          <w:szCs w:val="22"/>
        </w:rPr>
      </w:pPr>
      <w:r w:rsidRPr="002017E8">
        <w:rPr>
          <w:rFonts w:asciiTheme="minorHAnsi" w:hAnsiTheme="minorHAnsi" w:cstheme="minorHAnsi"/>
          <w:sz w:val="22"/>
          <w:szCs w:val="22"/>
        </w:rPr>
        <w:t xml:space="preserve">Le candidat recevra un enseignement sur le sens biblique </w:t>
      </w:r>
      <w:r w:rsidR="00DC3007" w:rsidRPr="002017E8">
        <w:rPr>
          <w:rFonts w:asciiTheme="minorHAnsi" w:hAnsiTheme="minorHAnsi" w:cstheme="minorHAnsi"/>
          <w:sz w:val="22"/>
          <w:szCs w:val="22"/>
        </w:rPr>
        <w:t>du baptême. Sur approbation du c</w:t>
      </w:r>
      <w:r w:rsidRPr="002017E8">
        <w:rPr>
          <w:rFonts w:asciiTheme="minorHAnsi" w:hAnsiTheme="minorHAnsi" w:cstheme="minorHAnsi"/>
          <w:sz w:val="22"/>
          <w:szCs w:val="22"/>
        </w:rPr>
        <w:t xml:space="preserve">onseil </w:t>
      </w:r>
      <w:r w:rsidR="00DC3007" w:rsidRPr="002017E8">
        <w:rPr>
          <w:rFonts w:asciiTheme="minorHAnsi" w:hAnsiTheme="minorHAnsi" w:cstheme="minorHAnsi"/>
          <w:sz w:val="22"/>
          <w:szCs w:val="22"/>
        </w:rPr>
        <w:t>pastoral</w:t>
      </w:r>
      <w:r w:rsidRPr="002017E8">
        <w:rPr>
          <w:rFonts w:asciiTheme="minorHAnsi" w:hAnsiTheme="minorHAnsi" w:cstheme="minorHAnsi"/>
          <w:sz w:val="22"/>
          <w:szCs w:val="22"/>
        </w:rPr>
        <w:t>, il sera baptisé en présence de l'Eglise.</w:t>
      </w:r>
    </w:p>
    <w:p w14:paraId="3A018EDD" w14:textId="77777777" w:rsidR="00B03048" w:rsidRPr="002017E8" w:rsidRDefault="00B03048" w:rsidP="00514453">
      <w:pPr>
        <w:jc w:val="both"/>
        <w:rPr>
          <w:rFonts w:asciiTheme="minorHAnsi" w:hAnsiTheme="minorHAnsi" w:cstheme="minorHAnsi"/>
          <w:sz w:val="22"/>
          <w:szCs w:val="22"/>
        </w:rPr>
      </w:pPr>
      <w:r w:rsidRPr="002017E8">
        <w:rPr>
          <w:rFonts w:asciiTheme="minorHAnsi" w:hAnsiTheme="minorHAnsi" w:cstheme="minorHAnsi"/>
          <w:sz w:val="22"/>
          <w:szCs w:val="22"/>
        </w:rPr>
        <w:t>A leur demande, les mineurs adolescents peuvent être baptisés avec l'accord de leurs parents.</w:t>
      </w:r>
    </w:p>
    <w:p w14:paraId="68D2770B" w14:textId="33AC90AB" w:rsidR="00B03048" w:rsidRPr="002A1A20" w:rsidRDefault="005E51FC" w:rsidP="00C15C58">
      <w:pPr>
        <w:pStyle w:val="Titre3"/>
      </w:pPr>
      <w:bookmarkStart w:id="15" w:name="_Toc463008979"/>
      <w:r>
        <w:t xml:space="preserve">3.1.2 </w:t>
      </w:r>
      <w:r w:rsidR="00B03048" w:rsidRPr="002A1A20">
        <w:t>La cène</w:t>
      </w:r>
      <w:bookmarkEnd w:id="15"/>
    </w:p>
    <w:p w14:paraId="6D2DDB20" w14:textId="33E46116" w:rsidR="00B03048" w:rsidRDefault="00B03048" w:rsidP="0014308F">
      <w:pPr>
        <w:spacing w:before="100" w:beforeAutospacing="1"/>
        <w:jc w:val="both"/>
        <w:rPr>
          <w:sz w:val="22"/>
          <w:szCs w:val="22"/>
        </w:rPr>
      </w:pPr>
      <w:r w:rsidRPr="002017E8">
        <w:rPr>
          <w:rFonts w:asciiTheme="minorHAnsi" w:hAnsiTheme="minorHAnsi" w:cstheme="minorHAnsi"/>
          <w:sz w:val="22"/>
          <w:szCs w:val="22"/>
        </w:rPr>
        <w:t>L’Eglise célèbre régulièrement ce qu'on appelle aussi le Repas du Seigneur, en observant les directives données dans 1 Cor.</w:t>
      </w:r>
      <w:r w:rsidR="00DC45C6" w:rsidRPr="002017E8">
        <w:rPr>
          <w:rFonts w:asciiTheme="minorHAnsi" w:hAnsiTheme="minorHAnsi" w:cstheme="minorHAnsi"/>
          <w:sz w:val="22"/>
          <w:szCs w:val="22"/>
        </w:rPr>
        <w:t xml:space="preserve"> </w:t>
      </w:r>
      <w:r w:rsidRPr="002017E8">
        <w:rPr>
          <w:rFonts w:asciiTheme="minorHAnsi" w:hAnsiTheme="minorHAnsi" w:cstheme="minorHAnsi"/>
          <w:sz w:val="22"/>
          <w:szCs w:val="22"/>
        </w:rPr>
        <w:t xml:space="preserve">11,23-29. En principe, la cène est destinée aux adultes et aux adolescents </w:t>
      </w:r>
      <w:r w:rsidR="006C5293" w:rsidRPr="002017E8">
        <w:rPr>
          <w:rFonts w:asciiTheme="minorHAnsi" w:hAnsiTheme="minorHAnsi" w:cstheme="minorHAnsi"/>
          <w:sz w:val="22"/>
          <w:szCs w:val="22"/>
        </w:rPr>
        <w:t>convertis à</w:t>
      </w:r>
      <w:r w:rsidR="00DC3007" w:rsidRPr="002017E8">
        <w:rPr>
          <w:rFonts w:asciiTheme="minorHAnsi" w:hAnsiTheme="minorHAnsi" w:cstheme="minorHAnsi"/>
          <w:sz w:val="22"/>
          <w:szCs w:val="22"/>
        </w:rPr>
        <w:t xml:space="preserve"> Christ. L’Eglise </w:t>
      </w:r>
      <w:r w:rsidR="001230AA" w:rsidRPr="002017E8">
        <w:rPr>
          <w:rFonts w:asciiTheme="minorHAnsi" w:hAnsiTheme="minorHAnsi" w:cstheme="minorHAnsi"/>
          <w:sz w:val="22"/>
          <w:szCs w:val="22"/>
        </w:rPr>
        <w:t xml:space="preserve">accueille </w:t>
      </w:r>
      <w:r w:rsidR="00DC3007" w:rsidRPr="002017E8">
        <w:rPr>
          <w:rFonts w:asciiTheme="minorHAnsi" w:hAnsiTheme="minorHAnsi" w:cstheme="minorHAnsi"/>
          <w:sz w:val="22"/>
          <w:szCs w:val="22"/>
        </w:rPr>
        <w:t xml:space="preserve">tous les chrétiens nés de nouveaux </w:t>
      </w:r>
      <w:r w:rsidR="001230AA" w:rsidRPr="002017E8">
        <w:rPr>
          <w:rFonts w:asciiTheme="minorHAnsi" w:hAnsiTheme="minorHAnsi" w:cstheme="minorHAnsi"/>
          <w:sz w:val="22"/>
          <w:szCs w:val="22"/>
        </w:rPr>
        <w:t>à la table du Seigneur. L</w:t>
      </w:r>
      <w:r w:rsidR="00DC3007" w:rsidRPr="002017E8">
        <w:rPr>
          <w:rFonts w:asciiTheme="minorHAnsi" w:hAnsiTheme="minorHAnsi" w:cstheme="minorHAnsi"/>
          <w:sz w:val="22"/>
          <w:szCs w:val="22"/>
        </w:rPr>
        <w:t xml:space="preserve">a responsabilité finale de </w:t>
      </w:r>
      <w:r w:rsidR="00E85522" w:rsidRPr="002017E8">
        <w:rPr>
          <w:rFonts w:asciiTheme="minorHAnsi" w:hAnsiTheme="minorHAnsi" w:cstheme="minorHAnsi"/>
          <w:sz w:val="22"/>
          <w:szCs w:val="22"/>
        </w:rPr>
        <w:t xml:space="preserve">la </w:t>
      </w:r>
      <w:r w:rsidR="00DC3007" w:rsidRPr="002017E8">
        <w:rPr>
          <w:rFonts w:asciiTheme="minorHAnsi" w:hAnsiTheme="minorHAnsi" w:cstheme="minorHAnsi"/>
          <w:sz w:val="22"/>
          <w:szCs w:val="22"/>
        </w:rPr>
        <w:t>participation revient à chacun. Le c</w:t>
      </w:r>
      <w:r w:rsidRPr="002017E8">
        <w:rPr>
          <w:rFonts w:asciiTheme="minorHAnsi" w:hAnsiTheme="minorHAnsi" w:cstheme="minorHAnsi"/>
          <w:sz w:val="22"/>
          <w:szCs w:val="22"/>
        </w:rPr>
        <w:t xml:space="preserve">onseil </w:t>
      </w:r>
      <w:r w:rsidR="00DC3007" w:rsidRPr="002017E8">
        <w:rPr>
          <w:rFonts w:asciiTheme="minorHAnsi" w:hAnsiTheme="minorHAnsi" w:cstheme="minorHAnsi"/>
          <w:sz w:val="22"/>
          <w:szCs w:val="22"/>
        </w:rPr>
        <w:t>pastoral</w:t>
      </w:r>
      <w:r w:rsidRPr="002017E8">
        <w:rPr>
          <w:rFonts w:asciiTheme="minorHAnsi" w:hAnsiTheme="minorHAnsi" w:cstheme="minorHAnsi"/>
          <w:sz w:val="22"/>
          <w:szCs w:val="22"/>
        </w:rPr>
        <w:t xml:space="preserve"> règle sa fréquence et veille à une pratique sage, digne et respectueuse</w:t>
      </w:r>
      <w:r w:rsidRPr="00723E01">
        <w:rPr>
          <w:sz w:val="22"/>
          <w:szCs w:val="22"/>
        </w:rPr>
        <w:t>.</w:t>
      </w:r>
    </w:p>
    <w:p w14:paraId="5B6D6501" w14:textId="77777777" w:rsidR="000554B0" w:rsidRPr="00723E01" w:rsidRDefault="000554B0" w:rsidP="0014308F">
      <w:pPr>
        <w:spacing w:before="100" w:beforeAutospacing="1"/>
        <w:jc w:val="both"/>
        <w:rPr>
          <w:sz w:val="22"/>
          <w:szCs w:val="22"/>
        </w:rPr>
      </w:pPr>
    </w:p>
    <w:p w14:paraId="133C5DAD" w14:textId="368EF392" w:rsidR="00B03048" w:rsidRPr="000554B0" w:rsidRDefault="00B1665D" w:rsidP="000554B0">
      <w:pPr>
        <w:rPr>
          <w:rFonts w:asciiTheme="minorHAnsi" w:hAnsiTheme="minorHAnsi" w:cstheme="minorHAnsi"/>
          <w:b/>
          <w:bCs/>
          <w:sz w:val="32"/>
          <w:szCs w:val="32"/>
        </w:rPr>
      </w:pPr>
      <w:bookmarkStart w:id="16" w:name="_Toc463008980"/>
      <w:r>
        <w:t xml:space="preserve"> </w:t>
      </w:r>
      <w:r w:rsidR="000554B0" w:rsidRPr="000554B0">
        <w:rPr>
          <w:rFonts w:asciiTheme="minorHAnsi" w:hAnsiTheme="minorHAnsi" w:cstheme="minorHAnsi"/>
          <w:b/>
          <w:bCs/>
          <w:sz w:val="32"/>
          <w:szCs w:val="32"/>
        </w:rPr>
        <w:t>3.2</w:t>
      </w:r>
      <w:r w:rsidR="000554B0">
        <w:t xml:space="preserve"> </w:t>
      </w:r>
      <w:r w:rsidR="00B03048" w:rsidRPr="000554B0">
        <w:rPr>
          <w:rFonts w:asciiTheme="minorHAnsi" w:hAnsiTheme="minorHAnsi" w:cstheme="minorHAnsi"/>
          <w:b/>
          <w:bCs/>
          <w:sz w:val="32"/>
          <w:szCs w:val="32"/>
        </w:rPr>
        <w:t>Les actes ecclésia</w:t>
      </w:r>
      <w:bookmarkEnd w:id="16"/>
      <w:r w:rsidR="001230AA" w:rsidRPr="000554B0">
        <w:rPr>
          <w:rFonts w:asciiTheme="minorHAnsi" w:hAnsiTheme="minorHAnsi" w:cstheme="minorHAnsi"/>
          <w:b/>
          <w:bCs/>
          <w:sz w:val="32"/>
          <w:szCs w:val="32"/>
        </w:rPr>
        <w:t>ux</w:t>
      </w:r>
    </w:p>
    <w:p w14:paraId="0DE283DA" w14:textId="0D45771F" w:rsidR="00B03048" w:rsidRPr="002A1A20" w:rsidRDefault="00723E01" w:rsidP="00C15C58">
      <w:pPr>
        <w:pStyle w:val="Titre3"/>
      </w:pPr>
      <w:bookmarkStart w:id="17" w:name="_Toc463008981"/>
      <w:r>
        <w:t xml:space="preserve">3.2.1 </w:t>
      </w:r>
      <w:r w:rsidR="00B03048" w:rsidRPr="002A1A20">
        <w:t>Le mariage</w:t>
      </w:r>
      <w:bookmarkEnd w:id="17"/>
    </w:p>
    <w:p w14:paraId="45E8F90B" w14:textId="77777777" w:rsidR="00DC3007" w:rsidRPr="002017E8" w:rsidRDefault="00B03048">
      <w:pPr>
        <w:jc w:val="both"/>
        <w:rPr>
          <w:rFonts w:asciiTheme="minorHAnsi" w:hAnsiTheme="minorHAnsi" w:cstheme="minorHAnsi"/>
          <w:sz w:val="22"/>
          <w:szCs w:val="22"/>
        </w:rPr>
      </w:pPr>
      <w:r w:rsidRPr="002017E8">
        <w:rPr>
          <w:rFonts w:asciiTheme="minorHAnsi" w:hAnsiTheme="minorHAnsi" w:cstheme="minorHAnsi"/>
          <w:sz w:val="22"/>
          <w:szCs w:val="22"/>
        </w:rPr>
        <w:t>Le mariage est une institution divine protégée par les commandements de la Parole de Dieu (Mt.</w:t>
      </w:r>
      <w:r w:rsidR="00DC45C6" w:rsidRPr="002017E8">
        <w:rPr>
          <w:rFonts w:asciiTheme="minorHAnsi" w:hAnsiTheme="minorHAnsi" w:cstheme="minorHAnsi"/>
          <w:sz w:val="22"/>
          <w:szCs w:val="22"/>
        </w:rPr>
        <w:t xml:space="preserve"> </w:t>
      </w:r>
      <w:r w:rsidRPr="002017E8">
        <w:rPr>
          <w:rFonts w:asciiTheme="minorHAnsi" w:hAnsiTheme="minorHAnsi" w:cstheme="minorHAnsi"/>
          <w:sz w:val="22"/>
          <w:szCs w:val="22"/>
        </w:rPr>
        <w:t>19,4-6</w:t>
      </w:r>
      <w:r w:rsidR="00DC45C6" w:rsidRPr="002017E8">
        <w:rPr>
          <w:rFonts w:asciiTheme="minorHAnsi" w:hAnsiTheme="minorHAnsi" w:cstheme="minorHAnsi"/>
          <w:sz w:val="22"/>
          <w:szCs w:val="22"/>
        </w:rPr>
        <w:t xml:space="preserve"> </w:t>
      </w:r>
      <w:r w:rsidRPr="002017E8">
        <w:rPr>
          <w:rFonts w:asciiTheme="minorHAnsi" w:hAnsiTheme="minorHAnsi" w:cstheme="minorHAnsi"/>
          <w:sz w:val="22"/>
          <w:szCs w:val="22"/>
        </w:rPr>
        <w:t xml:space="preserve">; </w:t>
      </w:r>
      <w:proofErr w:type="spellStart"/>
      <w:r w:rsidRPr="002017E8">
        <w:rPr>
          <w:rFonts w:asciiTheme="minorHAnsi" w:hAnsiTheme="minorHAnsi" w:cstheme="minorHAnsi"/>
          <w:sz w:val="22"/>
          <w:szCs w:val="22"/>
        </w:rPr>
        <w:t>Eph</w:t>
      </w:r>
      <w:proofErr w:type="spellEnd"/>
      <w:r w:rsidRPr="002017E8">
        <w:rPr>
          <w:rFonts w:asciiTheme="minorHAnsi" w:hAnsiTheme="minorHAnsi" w:cstheme="minorHAnsi"/>
          <w:sz w:val="22"/>
          <w:szCs w:val="22"/>
        </w:rPr>
        <w:t>.</w:t>
      </w:r>
      <w:r w:rsidR="00DC45C6" w:rsidRPr="002017E8">
        <w:rPr>
          <w:rFonts w:asciiTheme="minorHAnsi" w:hAnsiTheme="minorHAnsi" w:cstheme="minorHAnsi"/>
          <w:sz w:val="22"/>
          <w:szCs w:val="22"/>
        </w:rPr>
        <w:t xml:space="preserve"> </w:t>
      </w:r>
      <w:r w:rsidRPr="002017E8">
        <w:rPr>
          <w:rFonts w:asciiTheme="minorHAnsi" w:hAnsiTheme="minorHAnsi" w:cstheme="minorHAnsi"/>
          <w:sz w:val="22"/>
          <w:szCs w:val="22"/>
        </w:rPr>
        <w:t>5,22-33</w:t>
      </w:r>
      <w:r w:rsidR="00DC45C6" w:rsidRPr="002017E8">
        <w:rPr>
          <w:rFonts w:asciiTheme="minorHAnsi" w:hAnsiTheme="minorHAnsi" w:cstheme="minorHAnsi"/>
          <w:sz w:val="22"/>
          <w:szCs w:val="22"/>
        </w:rPr>
        <w:t xml:space="preserve"> </w:t>
      </w:r>
      <w:r w:rsidRPr="002017E8">
        <w:rPr>
          <w:rFonts w:asciiTheme="minorHAnsi" w:hAnsiTheme="minorHAnsi" w:cstheme="minorHAnsi"/>
          <w:sz w:val="22"/>
          <w:szCs w:val="22"/>
        </w:rPr>
        <w:t>; Hé.</w:t>
      </w:r>
      <w:r w:rsidR="00DC45C6" w:rsidRPr="002017E8">
        <w:rPr>
          <w:rFonts w:asciiTheme="minorHAnsi" w:hAnsiTheme="minorHAnsi" w:cstheme="minorHAnsi"/>
          <w:sz w:val="22"/>
          <w:szCs w:val="22"/>
        </w:rPr>
        <w:t xml:space="preserve"> </w:t>
      </w:r>
      <w:r w:rsidRPr="002017E8">
        <w:rPr>
          <w:rFonts w:asciiTheme="minorHAnsi" w:hAnsiTheme="minorHAnsi" w:cstheme="minorHAnsi"/>
          <w:sz w:val="22"/>
          <w:szCs w:val="22"/>
        </w:rPr>
        <w:t xml:space="preserve">13,4). </w:t>
      </w:r>
      <w:r w:rsidR="009B3724" w:rsidRPr="002017E8">
        <w:rPr>
          <w:rFonts w:asciiTheme="minorHAnsi" w:hAnsiTheme="minorHAnsi" w:cstheme="minorHAnsi"/>
          <w:sz w:val="22"/>
          <w:szCs w:val="22"/>
        </w:rPr>
        <w:t>Il est l'union exclusive, pérenne et officielle entre un homme et une femme</w:t>
      </w:r>
      <w:r w:rsidR="00A72EB6" w:rsidRPr="002017E8">
        <w:rPr>
          <w:rFonts w:asciiTheme="minorHAnsi" w:hAnsiTheme="minorHAnsi" w:cstheme="minorHAnsi"/>
          <w:sz w:val="22"/>
          <w:szCs w:val="22"/>
        </w:rPr>
        <w:t xml:space="preserve"> </w:t>
      </w:r>
      <w:r w:rsidR="00DC45C6" w:rsidRPr="002017E8">
        <w:rPr>
          <w:rFonts w:asciiTheme="minorHAnsi" w:hAnsiTheme="minorHAnsi" w:cstheme="minorHAnsi"/>
          <w:sz w:val="22"/>
          <w:szCs w:val="22"/>
        </w:rPr>
        <w:t>(</w:t>
      </w:r>
      <w:proofErr w:type="spellStart"/>
      <w:r w:rsidR="00DC45C6" w:rsidRPr="002017E8">
        <w:rPr>
          <w:rFonts w:asciiTheme="minorHAnsi" w:hAnsiTheme="minorHAnsi" w:cstheme="minorHAnsi"/>
          <w:sz w:val="22"/>
          <w:szCs w:val="22"/>
        </w:rPr>
        <w:t>R</w:t>
      </w:r>
      <w:r w:rsidR="00A72EB6" w:rsidRPr="002017E8">
        <w:rPr>
          <w:rFonts w:asciiTheme="minorHAnsi" w:hAnsiTheme="minorHAnsi" w:cstheme="minorHAnsi"/>
          <w:sz w:val="22"/>
          <w:szCs w:val="22"/>
        </w:rPr>
        <w:t>m</w:t>
      </w:r>
      <w:proofErr w:type="spellEnd"/>
      <w:r w:rsidR="00A72EB6" w:rsidRPr="002017E8">
        <w:rPr>
          <w:rFonts w:asciiTheme="minorHAnsi" w:hAnsiTheme="minorHAnsi" w:cstheme="minorHAnsi"/>
          <w:sz w:val="22"/>
          <w:szCs w:val="22"/>
        </w:rPr>
        <w:t>.</w:t>
      </w:r>
      <w:r w:rsidR="00DC45C6" w:rsidRPr="002017E8">
        <w:rPr>
          <w:rFonts w:asciiTheme="minorHAnsi" w:hAnsiTheme="minorHAnsi" w:cstheme="minorHAnsi"/>
          <w:sz w:val="22"/>
          <w:szCs w:val="22"/>
        </w:rPr>
        <w:t xml:space="preserve"> </w:t>
      </w:r>
      <w:r w:rsidR="00A72EB6" w:rsidRPr="002017E8">
        <w:rPr>
          <w:rFonts w:asciiTheme="minorHAnsi" w:hAnsiTheme="minorHAnsi" w:cstheme="minorHAnsi"/>
          <w:sz w:val="22"/>
          <w:szCs w:val="22"/>
        </w:rPr>
        <w:t>1, 24-26 ; Gal.</w:t>
      </w:r>
      <w:r w:rsidR="00DC45C6" w:rsidRPr="002017E8">
        <w:rPr>
          <w:rFonts w:asciiTheme="minorHAnsi" w:hAnsiTheme="minorHAnsi" w:cstheme="minorHAnsi"/>
          <w:sz w:val="22"/>
          <w:szCs w:val="22"/>
        </w:rPr>
        <w:t xml:space="preserve"> </w:t>
      </w:r>
      <w:r w:rsidR="008939DF" w:rsidRPr="002017E8">
        <w:rPr>
          <w:rFonts w:asciiTheme="minorHAnsi" w:hAnsiTheme="minorHAnsi" w:cstheme="minorHAnsi"/>
          <w:sz w:val="22"/>
          <w:szCs w:val="22"/>
        </w:rPr>
        <w:t>5,</w:t>
      </w:r>
      <w:r w:rsidR="009B3724" w:rsidRPr="002017E8">
        <w:rPr>
          <w:rFonts w:asciiTheme="minorHAnsi" w:hAnsiTheme="minorHAnsi" w:cstheme="minorHAnsi"/>
          <w:sz w:val="22"/>
          <w:szCs w:val="22"/>
        </w:rPr>
        <w:t xml:space="preserve"> </w:t>
      </w:r>
      <w:r w:rsidR="00A72EB6" w:rsidRPr="002017E8">
        <w:rPr>
          <w:rFonts w:asciiTheme="minorHAnsi" w:hAnsiTheme="minorHAnsi" w:cstheme="minorHAnsi"/>
          <w:sz w:val="22"/>
          <w:szCs w:val="22"/>
        </w:rPr>
        <w:t xml:space="preserve">19 ; </w:t>
      </w:r>
      <w:proofErr w:type="spellStart"/>
      <w:r w:rsidR="00A72EB6" w:rsidRPr="002017E8">
        <w:rPr>
          <w:rFonts w:asciiTheme="minorHAnsi" w:hAnsiTheme="minorHAnsi" w:cstheme="minorHAnsi"/>
          <w:sz w:val="22"/>
          <w:szCs w:val="22"/>
        </w:rPr>
        <w:t>Eph</w:t>
      </w:r>
      <w:proofErr w:type="spellEnd"/>
      <w:r w:rsidR="00A72EB6" w:rsidRPr="002017E8">
        <w:rPr>
          <w:rFonts w:asciiTheme="minorHAnsi" w:hAnsiTheme="minorHAnsi" w:cstheme="minorHAnsi"/>
          <w:sz w:val="22"/>
          <w:szCs w:val="22"/>
        </w:rPr>
        <w:t>.</w:t>
      </w:r>
      <w:r w:rsidR="00DC45C6" w:rsidRPr="002017E8">
        <w:rPr>
          <w:rFonts w:asciiTheme="minorHAnsi" w:hAnsiTheme="minorHAnsi" w:cstheme="minorHAnsi"/>
          <w:sz w:val="22"/>
          <w:szCs w:val="22"/>
        </w:rPr>
        <w:t xml:space="preserve"> </w:t>
      </w:r>
      <w:r w:rsidR="008939DF" w:rsidRPr="002017E8">
        <w:rPr>
          <w:rFonts w:asciiTheme="minorHAnsi" w:hAnsiTheme="minorHAnsi" w:cstheme="minorHAnsi"/>
          <w:sz w:val="22"/>
          <w:szCs w:val="22"/>
        </w:rPr>
        <w:t>5,</w:t>
      </w:r>
      <w:r w:rsidR="009B3724" w:rsidRPr="002017E8">
        <w:rPr>
          <w:rFonts w:asciiTheme="minorHAnsi" w:hAnsiTheme="minorHAnsi" w:cstheme="minorHAnsi"/>
          <w:sz w:val="22"/>
          <w:szCs w:val="22"/>
        </w:rPr>
        <w:t xml:space="preserve"> 3). </w:t>
      </w:r>
      <w:r w:rsidR="00190EEA" w:rsidRPr="002017E8">
        <w:rPr>
          <w:rFonts w:asciiTheme="minorHAnsi" w:hAnsiTheme="minorHAnsi" w:cstheme="minorHAnsi"/>
          <w:sz w:val="22"/>
          <w:szCs w:val="22"/>
        </w:rPr>
        <w:t>L'accord du conseil pastoral est requis p</w:t>
      </w:r>
      <w:r w:rsidRPr="002017E8">
        <w:rPr>
          <w:rFonts w:asciiTheme="minorHAnsi" w:hAnsiTheme="minorHAnsi" w:cstheme="minorHAnsi"/>
          <w:sz w:val="22"/>
          <w:szCs w:val="22"/>
        </w:rPr>
        <w:t>our qu'un mariage puisse être cé</w:t>
      </w:r>
      <w:r w:rsidR="00190EEA" w:rsidRPr="002017E8">
        <w:rPr>
          <w:rFonts w:asciiTheme="minorHAnsi" w:hAnsiTheme="minorHAnsi" w:cstheme="minorHAnsi"/>
          <w:sz w:val="22"/>
          <w:szCs w:val="22"/>
        </w:rPr>
        <w:t>lébré dans le cadre de l'Eglise</w:t>
      </w:r>
      <w:r w:rsidRPr="002017E8">
        <w:rPr>
          <w:rFonts w:asciiTheme="minorHAnsi" w:hAnsiTheme="minorHAnsi" w:cstheme="minorHAnsi"/>
          <w:sz w:val="22"/>
          <w:szCs w:val="22"/>
        </w:rPr>
        <w:t xml:space="preserve">. Un discernement spécial est </w:t>
      </w:r>
      <w:r w:rsidR="006C5293" w:rsidRPr="002017E8">
        <w:rPr>
          <w:rFonts w:asciiTheme="minorHAnsi" w:hAnsiTheme="minorHAnsi" w:cstheme="minorHAnsi"/>
          <w:sz w:val="22"/>
          <w:szCs w:val="22"/>
        </w:rPr>
        <w:t>nécessaire quand</w:t>
      </w:r>
      <w:r w:rsidRPr="002017E8">
        <w:rPr>
          <w:rFonts w:asciiTheme="minorHAnsi" w:hAnsiTheme="minorHAnsi" w:cstheme="minorHAnsi"/>
          <w:sz w:val="22"/>
          <w:szCs w:val="22"/>
        </w:rPr>
        <w:t xml:space="preserve"> la situation des candidats ne correspond pas aux directives bibliques. Les candidats au mariage reçoivent au préalable un enseignement biblique</w:t>
      </w:r>
      <w:r w:rsidR="009B3724" w:rsidRPr="002017E8">
        <w:rPr>
          <w:rFonts w:asciiTheme="minorHAnsi" w:hAnsiTheme="minorHAnsi" w:cstheme="minorHAnsi"/>
          <w:sz w:val="22"/>
          <w:szCs w:val="22"/>
        </w:rPr>
        <w:t xml:space="preserve"> solide</w:t>
      </w:r>
      <w:r w:rsidRPr="002017E8">
        <w:rPr>
          <w:rFonts w:asciiTheme="minorHAnsi" w:hAnsiTheme="minorHAnsi" w:cstheme="minorHAnsi"/>
          <w:sz w:val="22"/>
          <w:szCs w:val="22"/>
        </w:rPr>
        <w:t xml:space="preserve"> sur les responsabilités </w:t>
      </w:r>
      <w:r w:rsidR="009B3724" w:rsidRPr="002017E8">
        <w:rPr>
          <w:rFonts w:asciiTheme="minorHAnsi" w:hAnsiTheme="minorHAnsi" w:cstheme="minorHAnsi"/>
          <w:sz w:val="22"/>
          <w:szCs w:val="22"/>
        </w:rPr>
        <w:t xml:space="preserve">et les rôles des </w:t>
      </w:r>
      <w:r w:rsidRPr="002017E8">
        <w:rPr>
          <w:rFonts w:asciiTheme="minorHAnsi" w:hAnsiTheme="minorHAnsi" w:cstheme="minorHAnsi"/>
          <w:sz w:val="22"/>
          <w:szCs w:val="22"/>
        </w:rPr>
        <w:t>futurs époux. La bénédiction du mariage est célébrée en présence de l'Eglise. Il est à noter que la loi française interdit de célébrer le mariage religieux avant le mariage civil.</w:t>
      </w:r>
    </w:p>
    <w:p w14:paraId="15A6F357" w14:textId="7FD18386" w:rsidR="00B03048" w:rsidRPr="002A1A20" w:rsidRDefault="000554B0" w:rsidP="00C15C58">
      <w:pPr>
        <w:pStyle w:val="Titre3"/>
      </w:pPr>
      <w:r>
        <w:t xml:space="preserve">3.2.2 </w:t>
      </w:r>
      <w:r w:rsidR="009C1486" w:rsidRPr="002A1A20">
        <w:t>Le c</w:t>
      </w:r>
      <w:r w:rsidR="00190EEA" w:rsidRPr="002A1A20">
        <w:t>ulte d’action</w:t>
      </w:r>
      <w:r w:rsidR="000678A6" w:rsidRPr="002A1A20">
        <w:t xml:space="preserve"> de grâces</w:t>
      </w:r>
      <w:bookmarkStart w:id="18" w:name="_Toc463008982"/>
      <w:r w:rsidR="000678A6" w:rsidRPr="002A1A20">
        <w:t xml:space="preserve"> </w:t>
      </w:r>
      <w:r w:rsidR="009C1486" w:rsidRPr="002A1A20">
        <w:t>(l</w:t>
      </w:r>
      <w:r w:rsidR="000678A6" w:rsidRPr="002A1A20">
        <w:t>e service funèbre</w:t>
      </w:r>
      <w:bookmarkEnd w:id="18"/>
      <w:r w:rsidR="009C1486" w:rsidRPr="002A1A20">
        <w:t>)</w:t>
      </w:r>
    </w:p>
    <w:p w14:paraId="40D20A00" w14:textId="77777777" w:rsidR="005B2637" w:rsidRPr="002017E8" w:rsidRDefault="006604E3">
      <w:pPr>
        <w:jc w:val="both"/>
        <w:rPr>
          <w:rFonts w:asciiTheme="minorHAnsi" w:hAnsiTheme="minorHAnsi" w:cstheme="minorHAnsi"/>
          <w:sz w:val="22"/>
          <w:szCs w:val="22"/>
        </w:rPr>
      </w:pPr>
      <w:r w:rsidRPr="002017E8">
        <w:rPr>
          <w:rFonts w:asciiTheme="minorHAnsi" w:hAnsiTheme="minorHAnsi" w:cstheme="minorHAnsi"/>
          <w:sz w:val="22"/>
          <w:szCs w:val="22"/>
        </w:rPr>
        <w:t>Chaque disciple de Jésus vit dans</w:t>
      </w:r>
      <w:r w:rsidR="009C1486" w:rsidRPr="002017E8">
        <w:rPr>
          <w:rFonts w:asciiTheme="minorHAnsi" w:hAnsiTheme="minorHAnsi" w:cstheme="minorHAnsi"/>
          <w:sz w:val="22"/>
          <w:szCs w:val="22"/>
        </w:rPr>
        <w:t xml:space="preserve"> l’espérance de la vie éternelle. Le culte d’action de grâces reflète cette espérance – la résurrection des morts à venir. </w:t>
      </w:r>
      <w:r w:rsidR="00A72EB6" w:rsidRPr="002017E8">
        <w:rPr>
          <w:rFonts w:asciiTheme="minorHAnsi" w:hAnsiTheme="minorHAnsi" w:cstheme="minorHAnsi"/>
          <w:sz w:val="22"/>
          <w:szCs w:val="22"/>
        </w:rPr>
        <w:t>Les membres de l</w:t>
      </w:r>
      <w:r w:rsidR="00595BA7" w:rsidRPr="002017E8">
        <w:rPr>
          <w:rFonts w:asciiTheme="minorHAnsi" w:hAnsiTheme="minorHAnsi" w:cstheme="minorHAnsi"/>
          <w:sz w:val="22"/>
          <w:szCs w:val="22"/>
        </w:rPr>
        <w:t>’Eglise peuvent transmettre par écrit leurs souhaits concernant les éléments de cette célébration. Ce culte aura lieu, si possible, dans les locaux de l’Eglise.</w:t>
      </w:r>
    </w:p>
    <w:p w14:paraId="54D68115" w14:textId="1994C820" w:rsidR="00B03048" w:rsidRPr="002A1A20" w:rsidRDefault="000554B0" w:rsidP="00C15C58">
      <w:pPr>
        <w:pStyle w:val="Titre3"/>
      </w:pPr>
      <w:bookmarkStart w:id="19" w:name="_Toc463008983"/>
      <w:r>
        <w:t xml:space="preserve">3.2.3 </w:t>
      </w:r>
      <w:r w:rsidR="00B03048" w:rsidRPr="002A1A20">
        <w:t>La présentation d'enfants</w:t>
      </w:r>
      <w:bookmarkEnd w:id="19"/>
      <w:r w:rsidR="00B1665D">
        <w:t xml:space="preserve"> </w:t>
      </w:r>
    </w:p>
    <w:p w14:paraId="1C4B2B62" w14:textId="31C496C4" w:rsidR="00723E01" w:rsidRPr="002017E8" w:rsidRDefault="00B03048" w:rsidP="00723E01">
      <w:pPr>
        <w:jc w:val="both"/>
        <w:rPr>
          <w:rFonts w:asciiTheme="minorHAnsi" w:hAnsiTheme="minorHAnsi" w:cstheme="minorHAnsi"/>
          <w:sz w:val="22"/>
          <w:szCs w:val="22"/>
        </w:rPr>
      </w:pPr>
      <w:r w:rsidRPr="002017E8">
        <w:rPr>
          <w:rFonts w:asciiTheme="minorHAnsi" w:hAnsiTheme="minorHAnsi" w:cstheme="minorHAnsi"/>
          <w:sz w:val="22"/>
          <w:szCs w:val="22"/>
        </w:rPr>
        <w:t xml:space="preserve">La présentation d'enfants n'est pas une ordonnance du Seigneur. Elle n'est pas non plus à assimiler à un "baptême d'enfant". Elle est un acte volontaire de parents chrétiens, par lequel ils tiennent à exprimer leur </w:t>
      </w:r>
      <w:r w:rsidR="006C5293" w:rsidRPr="002017E8">
        <w:rPr>
          <w:rFonts w:asciiTheme="minorHAnsi" w:hAnsiTheme="minorHAnsi" w:cstheme="minorHAnsi"/>
          <w:sz w:val="22"/>
          <w:szCs w:val="22"/>
        </w:rPr>
        <w:t>reconnaissance à</w:t>
      </w:r>
      <w:r w:rsidRPr="002017E8">
        <w:rPr>
          <w:rFonts w:asciiTheme="minorHAnsi" w:hAnsiTheme="minorHAnsi" w:cstheme="minorHAnsi"/>
          <w:sz w:val="22"/>
          <w:szCs w:val="22"/>
        </w:rPr>
        <w:t xml:space="preserve"> Dieu pour le don de l'enfant. Ils le recommandent à la bonne garde de Dieu et le placent sous sa bénédiction. Ils s'engagent également à l'élever selon les principes bibliques, en comptant sur l'aide de Dieu et sur l'intercession de l'Eglise. (C.P. 1 Sam.</w:t>
      </w:r>
      <w:r w:rsidR="00DC45C6" w:rsidRPr="002017E8">
        <w:rPr>
          <w:rFonts w:asciiTheme="minorHAnsi" w:hAnsiTheme="minorHAnsi" w:cstheme="minorHAnsi"/>
          <w:sz w:val="22"/>
          <w:szCs w:val="22"/>
        </w:rPr>
        <w:t xml:space="preserve"> </w:t>
      </w:r>
      <w:r w:rsidRPr="002017E8">
        <w:rPr>
          <w:rFonts w:asciiTheme="minorHAnsi" w:hAnsiTheme="minorHAnsi" w:cstheme="minorHAnsi"/>
          <w:sz w:val="22"/>
          <w:szCs w:val="22"/>
        </w:rPr>
        <w:t>1</w:t>
      </w:r>
      <w:r w:rsidR="009B3724" w:rsidRPr="002017E8">
        <w:rPr>
          <w:rFonts w:asciiTheme="minorHAnsi" w:hAnsiTheme="minorHAnsi" w:cstheme="minorHAnsi"/>
          <w:sz w:val="22"/>
          <w:szCs w:val="22"/>
        </w:rPr>
        <w:t xml:space="preserve"> </w:t>
      </w:r>
      <w:r w:rsidRPr="002017E8">
        <w:rPr>
          <w:rFonts w:asciiTheme="minorHAnsi" w:hAnsiTheme="minorHAnsi" w:cstheme="minorHAnsi"/>
          <w:sz w:val="22"/>
          <w:szCs w:val="22"/>
        </w:rPr>
        <w:t xml:space="preserve">; </w:t>
      </w:r>
      <w:proofErr w:type="spellStart"/>
      <w:r w:rsidRPr="002017E8">
        <w:rPr>
          <w:rFonts w:asciiTheme="minorHAnsi" w:hAnsiTheme="minorHAnsi" w:cstheme="minorHAnsi"/>
          <w:sz w:val="22"/>
          <w:szCs w:val="22"/>
        </w:rPr>
        <w:t>Lc</w:t>
      </w:r>
      <w:proofErr w:type="spellEnd"/>
      <w:r w:rsidRPr="002017E8">
        <w:rPr>
          <w:rFonts w:asciiTheme="minorHAnsi" w:hAnsiTheme="minorHAnsi" w:cstheme="minorHAnsi"/>
          <w:sz w:val="22"/>
          <w:szCs w:val="22"/>
        </w:rPr>
        <w:t>.</w:t>
      </w:r>
      <w:r w:rsidR="00DC45C6" w:rsidRPr="002017E8">
        <w:rPr>
          <w:rFonts w:asciiTheme="minorHAnsi" w:hAnsiTheme="minorHAnsi" w:cstheme="minorHAnsi"/>
          <w:sz w:val="22"/>
          <w:szCs w:val="22"/>
        </w:rPr>
        <w:t xml:space="preserve"> </w:t>
      </w:r>
      <w:r w:rsidRPr="002017E8">
        <w:rPr>
          <w:rFonts w:asciiTheme="minorHAnsi" w:hAnsiTheme="minorHAnsi" w:cstheme="minorHAnsi"/>
          <w:sz w:val="22"/>
          <w:szCs w:val="22"/>
        </w:rPr>
        <w:t>2,21-35</w:t>
      </w:r>
      <w:r w:rsidR="00DC45C6" w:rsidRPr="002017E8">
        <w:rPr>
          <w:rFonts w:asciiTheme="minorHAnsi" w:hAnsiTheme="minorHAnsi" w:cstheme="minorHAnsi"/>
          <w:sz w:val="22"/>
          <w:szCs w:val="22"/>
        </w:rPr>
        <w:t xml:space="preserve"> </w:t>
      </w:r>
      <w:r w:rsidRPr="002017E8">
        <w:rPr>
          <w:rFonts w:asciiTheme="minorHAnsi" w:hAnsiTheme="minorHAnsi" w:cstheme="minorHAnsi"/>
          <w:sz w:val="22"/>
          <w:szCs w:val="22"/>
        </w:rPr>
        <w:t>; Mc.</w:t>
      </w:r>
      <w:r w:rsidR="00DC45C6" w:rsidRPr="002017E8">
        <w:rPr>
          <w:rFonts w:asciiTheme="minorHAnsi" w:hAnsiTheme="minorHAnsi" w:cstheme="minorHAnsi"/>
          <w:sz w:val="22"/>
          <w:szCs w:val="22"/>
        </w:rPr>
        <w:t xml:space="preserve"> </w:t>
      </w:r>
      <w:r w:rsidRPr="002017E8">
        <w:rPr>
          <w:rFonts w:asciiTheme="minorHAnsi" w:hAnsiTheme="minorHAnsi" w:cstheme="minorHAnsi"/>
          <w:sz w:val="22"/>
          <w:szCs w:val="22"/>
        </w:rPr>
        <w:t xml:space="preserve">10,13-16). </w:t>
      </w:r>
      <w:bookmarkStart w:id="20" w:name="_Toc463008986"/>
    </w:p>
    <w:p w14:paraId="5DD8B3D2" w14:textId="77777777" w:rsidR="00723E01" w:rsidRDefault="00723E01" w:rsidP="00723E01">
      <w:pPr>
        <w:jc w:val="both"/>
        <w:rPr>
          <w:sz w:val="22"/>
          <w:szCs w:val="22"/>
        </w:rPr>
      </w:pPr>
    </w:p>
    <w:p w14:paraId="0BC35B0F" w14:textId="75C617C5" w:rsidR="005842DE" w:rsidRPr="00514453" w:rsidRDefault="00E83312" w:rsidP="00723E01">
      <w:pPr>
        <w:jc w:val="both"/>
        <w:rPr>
          <w:rFonts w:asciiTheme="minorHAnsi" w:hAnsiTheme="minorHAnsi" w:cstheme="minorHAnsi"/>
          <w:i/>
          <w:iCs/>
          <w:color w:val="FF0000"/>
          <w:sz w:val="22"/>
          <w:szCs w:val="22"/>
        </w:rPr>
      </w:pPr>
      <w:r w:rsidRPr="00514453">
        <w:rPr>
          <w:rFonts w:asciiTheme="minorHAnsi" w:hAnsiTheme="minorHAnsi" w:cstheme="minorHAnsi"/>
          <w:i/>
          <w:iCs/>
          <w:sz w:val="22"/>
          <w:szCs w:val="22"/>
        </w:rPr>
        <w:t>Les baptêmes, les mariages religieux et les décès (cultes d’actions de grâce)</w:t>
      </w:r>
      <w:r w:rsidR="00B03048" w:rsidRPr="00514453">
        <w:rPr>
          <w:rFonts w:asciiTheme="minorHAnsi" w:hAnsiTheme="minorHAnsi" w:cstheme="minorHAnsi"/>
          <w:i/>
          <w:iCs/>
          <w:sz w:val="22"/>
          <w:szCs w:val="22"/>
        </w:rPr>
        <w:t xml:space="preserve"> doivent être consig</w:t>
      </w:r>
      <w:r w:rsidR="00190EEA" w:rsidRPr="00514453">
        <w:rPr>
          <w:rFonts w:asciiTheme="minorHAnsi" w:hAnsiTheme="minorHAnsi" w:cstheme="minorHAnsi"/>
          <w:i/>
          <w:iCs/>
          <w:sz w:val="22"/>
          <w:szCs w:val="22"/>
        </w:rPr>
        <w:t>nés dans des r</w:t>
      </w:r>
      <w:r w:rsidR="005842DE" w:rsidRPr="00514453">
        <w:rPr>
          <w:rFonts w:asciiTheme="minorHAnsi" w:hAnsiTheme="minorHAnsi" w:cstheme="minorHAnsi"/>
          <w:i/>
          <w:iCs/>
          <w:sz w:val="22"/>
          <w:szCs w:val="22"/>
        </w:rPr>
        <w:t>egistres d'Eglise</w:t>
      </w:r>
      <w:bookmarkEnd w:id="20"/>
      <w:r w:rsidRPr="00514453">
        <w:rPr>
          <w:rFonts w:asciiTheme="minorHAnsi" w:hAnsiTheme="minorHAnsi" w:cstheme="minorHAnsi"/>
          <w:i/>
          <w:iCs/>
          <w:sz w:val="22"/>
          <w:szCs w:val="22"/>
        </w:rPr>
        <w:t>.</w:t>
      </w:r>
      <w:r w:rsidR="00916719" w:rsidRPr="00514453">
        <w:rPr>
          <w:rFonts w:asciiTheme="minorHAnsi" w:hAnsiTheme="minorHAnsi" w:cstheme="minorHAnsi"/>
          <w:i/>
          <w:iCs/>
          <w:color w:val="FF0000"/>
          <w:sz w:val="22"/>
          <w:szCs w:val="22"/>
        </w:rPr>
        <w:t xml:space="preserve"> </w:t>
      </w:r>
    </w:p>
    <w:p w14:paraId="4B8AC8DE" w14:textId="77777777" w:rsidR="00723E01" w:rsidRPr="00723E01" w:rsidRDefault="00723E01" w:rsidP="00723E01">
      <w:pPr>
        <w:jc w:val="both"/>
        <w:rPr>
          <w:b/>
          <w:bCs/>
          <w:caps/>
          <w:color w:val="FF0000"/>
          <w:sz w:val="22"/>
          <w:szCs w:val="22"/>
        </w:rPr>
      </w:pPr>
    </w:p>
    <w:p w14:paraId="5A1AFBE6" w14:textId="5E28C190" w:rsidR="00F63DCF" w:rsidRPr="000554B0" w:rsidRDefault="000554B0" w:rsidP="000554B0">
      <w:pPr>
        <w:rPr>
          <w:rFonts w:asciiTheme="minorHAnsi" w:hAnsiTheme="minorHAnsi" w:cstheme="minorHAnsi"/>
          <w:b/>
          <w:bCs/>
          <w:sz w:val="32"/>
          <w:szCs w:val="32"/>
        </w:rPr>
      </w:pPr>
      <w:bookmarkStart w:id="21" w:name="_Toc463008975"/>
      <w:r w:rsidRPr="000554B0">
        <w:rPr>
          <w:rFonts w:asciiTheme="minorHAnsi" w:hAnsiTheme="minorHAnsi" w:cstheme="minorHAnsi"/>
          <w:b/>
          <w:bCs/>
          <w:sz w:val="32"/>
          <w:szCs w:val="32"/>
        </w:rPr>
        <w:t>3.3</w:t>
      </w:r>
      <w:r w:rsidR="00B1665D" w:rsidRPr="000554B0">
        <w:rPr>
          <w:rFonts w:asciiTheme="minorHAnsi" w:hAnsiTheme="minorHAnsi" w:cstheme="minorHAnsi"/>
          <w:b/>
          <w:bCs/>
          <w:sz w:val="32"/>
          <w:szCs w:val="32"/>
        </w:rPr>
        <w:t xml:space="preserve"> </w:t>
      </w:r>
      <w:r w:rsidR="00F63DCF" w:rsidRPr="000554B0">
        <w:rPr>
          <w:rFonts w:asciiTheme="minorHAnsi" w:hAnsiTheme="minorHAnsi" w:cstheme="minorHAnsi"/>
          <w:b/>
          <w:bCs/>
          <w:sz w:val="32"/>
          <w:szCs w:val="32"/>
        </w:rPr>
        <w:t>La discipline de l'Eglise</w:t>
      </w:r>
      <w:bookmarkEnd w:id="21"/>
    </w:p>
    <w:p w14:paraId="5218A1B1" w14:textId="77777777" w:rsidR="00B1665D" w:rsidRPr="00B1665D" w:rsidRDefault="00B1665D" w:rsidP="00B1665D">
      <w:pPr>
        <w:pStyle w:val="Paragraphedeliste"/>
        <w:ind w:left="810"/>
      </w:pPr>
    </w:p>
    <w:p w14:paraId="583E7FCB" w14:textId="729D485D" w:rsidR="00F63DCF" w:rsidRPr="002017E8" w:rsidRDefault="00F63DCF" w:rsidP="00F63DCF">
      <w:pPr>
        <w:jc w:val="both"/>
        <w:rPr>
          <w:rFonts w:asciiTheme="minorHAnsi" w:hAnsiTheme="minorHAnsi" w:cstheme="minorHAnsi"/>
          <w:sz w:val="22"/>
          <w:szCs w:val="22"/>
        </w:rPr>
      </w:pPr>
      <w:r w:rsidRPr="002017E8">
        <w:rPr>
          <w:rFonts w:asciiTheme="minorHAnsi" w:hAnsiTheme="minorHAnsi" w:cstheme="minorHAnsi"/>
          <w:sz w:val="22"/>
          <w:szCs w:val="22"/>
        </w:rPr>
        <w:t xml:space="preserve">Conformément à la Parole de Dieu, l'exercice de la discipline spirituelle peut devenir nécessaire afin de maintenir le développement harmonieux de la vie de l'Eglise (Gal. 6,1-2 ; </w:t>
      </w:r>
      <w:proofErr w:type="spellStart"/>
      <w:r w:rsidRPr="002017E8">
        <w:rPr>
          <w:rFonts w:asciiTheme="minorHAnsi" w:hAnsiTheme="minorHAnsi" w:cstheme="minorHAnsi"/>
          <w:sz w:val="22"/>
          <w:szCs w:val="22"/>
        </w:rPr>
        <w:t>Jc</w:t>
      </w:r>
      <w:proofErr w:type="spellEnd"/>
      <w:r w:rsidRPr="002017E8">
        <w:rPr>
          <w:rFonts w:asciiTheme="minorHAnsi" w:hAnsiTheme="minorHAnsi" w:cstheme="minorHAnsi"/>
          <w:sz w:val="22"/>
          <w:szCs w:val="22"/>
        </w:rPr>
        <w:t>. 5,19-20). Un membre qui, par sa conduite ou son enseignement, enfreint gravement les directives de la Bible, doit être repris. Les mesures de discipline concernent particulièrement les déviations doctrinales (Gal. 1,8-9 ; Tit. 1,10-14), les péchés moraux graves (1 Cor. 5,1-5), les divisions (</w:t>
      </w:r>
      <w:proofErr w:type="spellStart"/>
      <w:r w:rsidRPr="002017E8">
        <w:rPr>
          <w:rFonts w:asciiTheme="minorHAnsi" w:hAnsiTheme="minorHAnsi" w:cstheme="minorHAnsi"/>
          <w:sz w:val="22"/>
          <w:szCs w:val="22"/>
        </w:rPr>
        <w:t>Rm</w:t>
      </w:r>
      <w:proofErr w:type="spellEnd"/>
      <w:r w:rsidRPr="002017E8">
        <w:rPr>
          <w:rFonts w:asciiTheme="minorHAnsi" w:hAnsiTheme="minorHAnsi" w:cstheme="minorHAnsi"/>
          <w:sz w:val="22"/>
          <w:szCs w:val="22"/>
        </w:rPr>
        <w:t>. 16,17 ; Tit. 3,10-11), la rébellion contre l'autorité spirituelle (He. 13,17), l'irresponsabilité sociale et familiale (1Tim. 5,8 ; 2 Thess.3,6-15) et les conflits de personnes.</w:t>
      </w:r>
      <w:r w:rsidR="00514453">
        <w:rPr>
          <w:rFonts w:asciiTheme="minorHAnsi" w:hAnsiTheme="minorHAnsi" w:cstheme="minorHAnsi"/>
          <w:sz w:val="22"/>
          <w:szCs w:val="22"/>
        </w:rPr>
        <w:t xml:space="preserve"> </w:t>
      </w:r>
      <w:r w:rsidRPr="002017E8">
        <w:rPr>
          <w:rFonts w:asciiTheme="minorHAnsi" w:hAnsiTheme="minorHAnsi" w:cstheme="minorHAnsi"/>
          <w:sz w:val="22"/>
          <w:szCs w:val="22"/>
        </w:rPr>
        <w:t xml:space="preserve">Dans ces cas, l’Eglise et ses </w:t>
      </w:r>
      <w:r w:rsidRPr="002017E8">
        <w:rPr>
          <w:rFonts w:asciiTheme="minorHAnsi" w:hAnsiTheme="minorHAnsi" w:cstheme="minorHAnsi"/>
          <w:sz w:val="22"/>
          <w:szCs w:val="22"/>
        </w:rPr>
        <w:lastRenderedPageBreak/>
        <w:t>responsables pastoraux doivent faire tout ce qui est en leur pouvoir pour ramener la personne à l'obéissance de Christ.</w:t>
      </w:r>
    </w:p>
    <w:p w14:paraId="70B97565" w14:textId="77777777" w:rsidR="00F63DCF" w:rsidRPr="002017E8" w:rsidRDefault="00F63DCF" w:rsidP="00F63DCF">
      <w:pPr>
        <w:jc w:val="both"/>
        <w:rPr>
          <w:rFonts w:asciiTheme="minorHAnsi" w:hAnsiTheme="minorHAnsi" w:cstheme="minorHAnsi"/>
          <w:sz w:val="22"/>
          <w:szCs w:val="22"/>
        </w:rPr>
      </w:pPr>
      <w:r w:rsidRPr="002017E8">
        <w:rPr>
          <w:rFonts w:asciiTheme="minorHAnsi" w:hAnsiTheme="minorHAnsi" w:cstheme="minorHAnsi"/>
          <w:sz w:val="22"/>
          <w:szCs w:val="22"/>
        </w:rPr>
        <w:t>Une telle démarche doit se faire dans une attitude d'humilité, d'amour et de fermeté, en suivant la procédure indiquée dans Mt.18,15-20. Si la personne en question ne devait pas être prête à changer de comportement, ni à se repentir, elle peut être exclue de l'Eglise. Il est à souligner que tout chrétien fréquentant l'Eglise se place de ce fait sous sa discipline commune.</w:t>
      </w:r>
    </w:p>
    <w:p w14:paraId="6088F7BC" w14:textId="77777777" w:rsidR="005842DE" w:rsidRPr="002017E8" w:rsidRDefault="005842DE" w:rsidP="005842DE">
      <w:pPr>
        <w:rPr>
          <w:rFonts w:asciiTheme="minorHAnsi" w:hAnsiTheme="minorHAnsi" w:cstheme="minorHAnsi"/>
          <w:sz w:val="24"/>
          <w:szCs w:val="24"/>
        </w:rPr>
      </w:pPr>
    </w:p>
    <w:p w14:paraId="0194C45D" w14:textId="77777777" w:rsidR="00B03048" w:rsidRPr="002A1A20" w:rsidRDefault="00B03048">
      <w:pPr>
        <w:jc w:val="both"/>
        <w:rPr>
          <w:sz w:val="24"/>
          <w:szCs w:val="24"/>
        </w:rPr>
      </w:pPr>
    </w:p>
    <w:p w14:paraId="433DC7D3" w14:textId="77777777" w:rsidR="00B03048" w:rsidRPr="002A1A20" w:rsidRDefault="00B03048" w:rsidP="00DC7670">
      <w:pPr>
        <w:pStyle w:val="Titre1"/>
      </w:pPr>
      <w:bookmarkStart w:id="22" w:name="_Toc463008996"/>
      <w:r w:rsidRPr="002A1A20">
        <w:t>FINANCES</w:t>
      </w:r>
      <w:bookmarkEnd w:id="22"/>
    </w:p>
    <w:p w14:paraId="3427D1A8" w14:textId="49E04287" w:rsidR="00B03048" w:rsidRPr="000554B0" w:rsidRDefault="0014308F" w:rsidP="000554B0">
      <w:pPr>
        <w:rPr>
          <w:rFonts w:asciiTheme="minorHAnsi" w:hAnsiTheme="minorHAnsi" w:cstheme="minorHAnsi"/>
          <w:b/>
          <w:bCs/>
          <w:sz w:val="32"/>
          <w:szCs w:val="32"/>
        </w:rPr>
      </w:pPr>
      <w:bookmarkStart w:id="23" w:name="_Toc463008997"/>
      <w:r w:rsidRPr="000554B0">
        <w:rPr>
          <w:rFonts w:asciiTheme="minorHAnsi" w:hAnsiTheme="minorHAnsi" w:cstheme="minorHAnsi"/>
          <w:b/>
          <w:bCs/>
          <w:sz w:val="32"/>
          <w:szCs w:val="32"/>
        </w:rPr>
        <w:t xml:space="preserve"> </w:t>
      </w:r>
      <w:r w:rsidR="000554B0">
        <w:rPr>
          <w:rFonts w:asciiTheme="minorHAnsi" w:hAnsiTheme="minorHAnsi" w:cstheme="minorHAnsi"/>
          <w:b/>
          <w:bCs/>
          <w:sz w:val="32"/>
          <w:szCs w:val="32"/>
        </w:rPr>
        <w:t xml:space="preserve">4.1 </w:t>
      </w:r>
      <w:r w:rsidR="00B03048" w:rsidRPr="000554B0">
        <w:rPr>
          <w:rFonts w:asciiTheme="minorHAnsi" w:hAnsiTheme="minorHAnsi" w:cstheme="minorHAnsi"/>
          <w:b/>
          <w:bCs/>
          <w:sz w:val="32"/>
          <w:szCs w:val="32"/>
        </w:rPr>
        <w:t>Dons et offrandes</w:t>
      </w:r>
      <w:bookmarkEnd w:id="23"/>
    </w:p>
    <w:p w14:paraId="608555A2" w14:textId="77777777" w:rsidR="0014308F" w:rsidRPr="0014308F" w:rsidRDefault="0014308F" w:rsidP="0014308F">
      <w:pPr>
        <w:pStyle w:val="Paragraphedeliste"/>
        <w:ind w:left="810"/>
      </w:pPr>
    </w:p>
    <w:p w14:paraId="76A2DD77" w14:textId="72884798" w:rsidR="00B03048" w:rsidRPr="002017E8" w:rsidRDefault="00B03048" w:rsidP="0014308F">
      <w:pPr>
        <w:jc w:val="both"/>
        <w:rPr>
          <w:rFonts w:asciiTheme="minorHAnsi" w:hAnsiTheme="minorHAnsi" w:cstheme="minorHAnsi"/>
          <w:sz w:val="22"/>
          <w:szCs w:val="22"/>
        </w:rPr>
      </w:pPr>
      <w:r w:rsidRPr="002017E8">
        <w:rPr>
          <w:rFonts w:asciiTheme="minorHAnsi" w:hAnsiTheme="minorHAnsi" w:cstheme="minorHAnsi"/>
          <w:sz w:val="22"/>
          <w:szCs w:val="22"/>
        </w:rPr>
        <w:t xml:space="preserve">L’Eglise vit financièrement de la libéralité et de la générosité de ses membres. Chacun détermine sa participation régulière aux besoins financiers de l'Eglise, en fonction de ses moyens. </w:t>
      </w:r>
      <w:r w:rsidR="006038A9" w:rsidRPr="002017E8">
        <w:rPr>
          <w:rFonts w:asciiTheme="minorHAnsi" w:hAnsiTheme="minorHAnsi" w:cstheme="minorHAnsi"/>
          <w:sz w:val="22"/>
          <w:szCs w:val="22"/>
        </w:rPr>
        <w:t>Nous préservons</w:t>
      </w:r>
      <w:r w:rsidRPr="002017E8">
        <w:rPr>
          <w:rFonts w:asciiTheme="minorHAnsi" w:hAnsiTheme="minorHAnsi" w:cstheme="minorHAnsi"/>
          <w:sz w:val="22"/>
          <w:szCs w:val="22"/>
        </w:rPr>
        <w:t xml:space="preserve"> l'anonymat du donateur. Cependant, s'il désire faire figurer le montant de ses libéralités sur sa déclaration de revenus, afin de bénéficier d'une réduction d'impôts, le versement nominatif par chèque ou par virement est nécessaire. Dans ce cas, un reçu </w:t>
      </w:r>
      <w:r w:rsidR="00526F53">
        <w:rPr>
          <w:rFonts w:asciiTheme="minorHAnsi" w:hAnsiTheme="minorHAnsi" w:cstheme="minorHAnsi"/>
          <w:sz w:val="22"/>
          <w:szCs w:val="22"/>
        </w:rPr>
        <w:t xml:space="preserve">fiscal </w:t>
      </w:r>
      <w:r w:rsidRPr="002017E8">
        <w:rPr>
          <w:rFonts w:asciiTheme="minorHAnsi" w:hAnsiTheme="minorHAnsi" w:cstheme="minorHAnsi"/>
          <w:sz w:val="22"/>
          <w:szCs w:val="22"/>
        </w:rPr>
        <w:t xml:space="preserve">lui sera fourni </w:t>
      </w:r>
      <w:r w:rsidR="006604E3" w:rsidRPr="002017E8">
        <w:rPr>
          <w:rFonts w:asciiTheme="minorHAnsi" w:hAnsiTheme="minorHAnsi" w:cstheme="minorHAnsi"/>
          <w:sz w:val="22"/>
          <w:szCs w:val="22"/>
        </w:rPr>
        <w:t>au début de l’</w:t>
      </w:r>
      <w:r w:rsidRPr="002017E8">
        <w:rPr>
          <w:rFonts w:asciiTheme="minorHAnsi" w:hAnsiTheme="minorHAnsi" w:cstheme="minorHAnsi"/>
          <w:sz w:val="22"/>
          <w:szCs w:val="22"/>
        </w:rPr>
        <w:t xml:space="preserve">année </w:t>
      </w:r>
      <w:r w:rsidR="006604E3" w:rsidRPr="002017E8">
        <w:rPr>
          <w:rFonts w:asciiTheme="minorHAnsi" w:hAnsiTheme="minorHAnsi" w:cstheme="minorHAnsi"/>
          <w:sz w:val="22"/>
          <w:szCs w:val="22"/>
        </w:rPr>
        <w:t xml:space="preserve">suivante </w:t>
      </w:r>
      <w:r w:rsidRPr="002017E8">
        <w:rPr>
          <w:rFonts w:asciiTheme="minorHAnsi" w:hAnsiTheme="minorHAnsi" w:cstheme="minorHAnsi"/>
          <w:sz w:val="22"/>
          <w:szCs w:val="22"/>
        </w:rPr>
        <w:t xml:space="preserve">par le trésorier </w:t>
      </w:r>
      <w:r w:rsidR="006C5293" w:rsidRPr="002017E8">
        <w:rPr>
          <w:rFonts w:asciiTheme="minorHAnsi" w:hAnsiTheme="minorHAnsi" w:cstheme="minorHAnsi"/>
          <w:sz w:val="22"/>
          <w:szCs w:val="22"/>
        </w:rPr>
        <w:t>de l’Eglise</w:t>
      </w:r>
      <w:r w:rsidRPr="002017E8">
        <w:rPr>
          <w:rFonts w:asciiTheme="minorHAnsi" w:hAnsiTheme="minorHAnsi" w:cstheme="minorHAnsi"/>
          <w:sz w:val="22"/>
          <w:szCs w:val="22"/>
        </w:rPr>
        <w:t>.</w:t>
      </w:r>
    </w:p>
    <w:p w14:paraId="4BF4FCBB" w14:textId="18C1D70E" w:rsidR="00B03048" w:rsidRPr="002017E8" w:rsidRDefault="00782DD6" w:rsidP="0014308F">
      <w:pPr>
        <w:jc w:val="both"/>
        <w:rPr>
          <w:rFonts w:asciiTheme="minorHAnsi" w:hAnsiTheme="minorHAnsi" w:cstheme="minorHAnsi"/>
          <w:sz w:val="22"/>
          <w:szCs w:val="22"/>
        </w:rPr>
      </w:pPr>
      <w:r w:rsidRPr="002017E8">
        <w:rPr>
          <w:rFonts w:asciiTheme="minorHAnsi" w:hAnsiTheme="minorHAnsi" w:cstheme="minorHAnsi"/>
          <w:sz w:val="22"/>
          <w:szCs w:val="22"/>
        </w:rPr>
        <w:t>En tant qu’</w:t>
      </w:r>
      <w:r w:rsidR="0049773C" w:rsidRPr="002017E8">
        <w:rPr>
          <w:rFonts w:asciiTheme="minorHAnsi" w:hAnsiTheme="minorHAnsi" w:cstheme="minorHAnsi"/>
          <w:sz w:val="22"/>
          <w:szCs w:val="22"/>
        </w:rPr>
        <w:t>association cultuelle</w:t>
      </w:r>
      <w:r w:rsidR="00526F53">
        <w:rPr>
          <w:rFonts w:asciiTheme="minorHAnsi" w:hAnsiTheme="minorHAnsi" w:cstheme="minorHAnsi"/>
          <w:sz w:val="22"/>
          <w:szCs w:val="22"/>
        </w:rPr>
        <w:t>,</w:t>
      </w:r>
      <w:r w:rsidR="0049773C" w:rsidRPr="002017E8">
        <w:rPr>
          <w:rFonts w:asciiTheme="minorHAnsi" w:hAnsiTheme="minorHAnsi" w:cstheme="minorHAnsi"/>
          <w:sz w:val="22"/>
          <w:szCs w:val="22"/>
        </w:rPr>
        <w:t xml:space="preserve"> </w:t>
      </w:r>
      <w:r w:rsidR="004B1BE9" w:rsidRPr="002017E8">
        <w:rPr>
          <w:rFonts w:asciiTheme="minorHAnsi" w:hAnsiTheme="minorHAnsi" w:cstheme="minorHAnsi"/>
          <w:sz w:val="22"/>
          <w:szCs w:val="22"/>
        </w:rPr>
        <w:t>l’Eglise</w:t>
      </w:r>
      <w:r w:rsidR="0049773C" w:rsidRPr="002017E8">
        <w:rPr>
          <w:rFonts w:asciiTheme="minorHAnsi" w:hAnsiTheme="minorHAnsi" w:cstheme="minorHAnsi"/>
          <w:sz w:val="22"/>
          <w:szCs w:val="22"/>
        </w:rPr>
        <w:t xml:space="preserve"> </w:t>
      </w:r>
      <w:r w:rsidR="00B03048" w:rsidRPr="002017E8">
        <w:rPr>
          <w:rFonts w:asciiTheme="minorHAnsi" w:hAnsiTheme="minorHAnsi" w:cstheme="minorHAnsi"/>
          <w:sz w:val="22"/>
          <w:szCs w:val="22"/>
        </w:rPr>
        <w:t xml:space="preserve">est </w:t>
      </w:r>
      <w:r w:rsidR="00A20C5B" w:rsidRPr="002017E8">
        <w:rPr>
          <w:rFonts w:asciiTheme="minorHAnsi" w:hAnsiTheme="minorHAnsi" w:cstheme="minorHAnsi"/>
          <w:sz w:val="22"/>
          <w:szCs w:val="22"/>
        </w:rPr>
        <w:t xml:space="preserve">également </w:t>
      </w:r>
      <w:r w:rsidR="00B03048" w:rsidRPr="002017E8">
        <w:rPr>
          <w:rFonts w:asciiTheme="minorHAnsi" w:hAnsiTheme="minorHAnsi" w:cstheme="minorHAnsi"/>
          <w:sz w:val="22"/>
          <w:szCs w:val="22"/>
        </w:rPr>
        <w:t>habilitée à recevoir des dons et des legs.</w:t>
      </w:r>
    </w:p>
    <w:p w14:paraId="43A414B2" w14:textId="77777777" w:rsidR="0014308F" w:rsidRPr="00B1665D" w:rsidRDefault="0014308F" w:rsidP="0014308F">
      <w:pPr>
        <w:jc w:val="both"/>
        <w:rPr>
          <w:sz w:val="22"/>
          <w:szCs w:val="22"/>
        </w:rPr>
      </w:pPr>
    </w:p>
    <w:p w14:paraId="10906A34" w14:textId="7145FB3D" w:rsidR="00B03048" w:rsidRPr="002017E8" w:rsidRDefault="002017E8" w:rsidP="002017E8">
      <w:pPr>
        <w:rPr>
          <w:rFonts w:asciiTheme="minorHAnsi" w:hAnsiTheme="minorHAnsi" w:cstheme="minorHAnsi"/>
          <w:b/>
          <w:bCs/>
          <w:sz w:val="32"/>
          <w:szCs w:val="32"/>
        </w:rPr>
      </w:pPr>
      <w:bookmarkStart w:id="24" w:name="_Toc463008998"/>
      <w:r>
        <w:rPr>
          <w:rFonts w:asciiTheme="minorHAnsi" w:hAnsiTheme="minorHAnsi" w:cstheme="minorHAnsi"/>
          <w:b/>
          <w:bCs/>
          <w:sz w:val="32"/>
          <w:szCs w:val="32"/>
        </w:rPr>
        <w:t xml:space="preserve">4.2 </w:t>
      </w:r>
      <w:r w:rsidR="00B03048" w:rsidRPr="002017E8">
        <w:rPr>
          <w:rFonts w:asciiTheme="minorHAnsi" w:hAnsiTheme="minorHAnsi" w:cstheme="minorHAnsi"/>
          <w:b/>
          <w:bCs/>
          <w:sz w:val="32"/>
          <w:szCs w:val="32"/>
        </w:rPr>
        <w:t>Comptabilité</w:t>
      </w:r>
      <w:bookmarkEnd w:id="24"/>
    </w:p>
    <w:p w14:paraId="70118692" w14:textId="77777777" w:rsidR="0014308F" w:rsidRPr="0014308F" w:rsidRDefault="0014308F" w:rsidP="0014308F">
      <w:pPr>
        <w:pStyle w:val="Paragraphedeliste"/>
        <w:ind w:left="810"/>
      </w:pPr>
    </w:p>
    <w:p w14:paraId="0F46FF52" w14:textId="7784A1E7" w:rsidR="00767F1F" w:rsidRPr="002017E8" w:rsidRDefault="00B03048" w:rsidP="0014308F">
      <w:pPr>
        <w:jc w:val="both"/>
        <w:rPr>
          <w:rFonts w:asciiTheme="minorHAnsi" w:hAnsiTheme="minorHAnsi" w:cstheme="minorHAnsi"/>
          <w:sz w:val="22"/>
          <w:szCs w:val="22"/>
        </w:rPr>
      </w:pPr>
      <w:r w:rsidRPr="002017E8">
        <w:rPr>
          <w:rFonts w:asciiTheme="minorHAnsi" w:hAnsiTheme="minorHAnsi" w:cstheme="minorHAnsi"/>
          <w:sz w:val="22"/>
          <w:szCs w:val="22"/>
        </w:rPr>
        <w:t>L’Eglise tient une comptabilité de toutes ses recettes et dépenses</w:t>
      </w:r>
      <w:r w:rsidR="0049773C" w:rsidRPr="002017E8">
        <w:rPr>
          <w:rFonts w:asciiTheme="minorHAnsi" w:hAnsiTheme="minorHAnsi" w:cstheme="minorHAnsi"/>
          <w:sz w:val="22"/>
          <w:szCs w:val="22"/>
        </w:rPr>
        <w:t xml:space="preserve"> à l’aide </w:t>
      </w:r>
      <w:r w:rsidR="00177875" w:rsidRPr="002017E8">
        <w:rPr>
          <w:rFonts w:asciiTheme="minorHAnsi" w:hAnsiTheme="minorHAnsi" w:cstheme="minorHAnsi"/>
          <w:sz w:val="22"/>
          <w:szCs w:val="22"/>
        </w:rPr>
        <w:t>du</w:t>
      </w:r>
      <w:r w:rsidR="0049773C" w:rsidRPr="002017E8">
        <w:rPr>
          <w:rFonts w:asciiTheme="minorHAnsi" w:hAnsiTheme="minorHAnsi" w:cstheme="minorHAnsi"/>
          <w:sz w:val="22"/>
          <w:szCs w:val="22"/>
        </w:rPr>
        <w:t xml:space="preserve"> logiciel recommandé par </w:t>
      </w:r>
      <w:r w:rsidR="00EE6DD8" w:rsidRPr="002017E8">
        <w:rPr>
          <w:rFonts w:asciiTheme="minorHAnsi" w:hAnsiTheme="minorHAnsi" w:cstheme="minorHAnsi"/>
          <w:sz w:val="22"/>
          <w:szCs w:val="22"/>
        </w:rPr>
        <w:t>PERSPECTIVES</w:t>
      </w:r>
      <w:r w:rsidRPr="002017E8">
        <w:rPr>
          <w:rFonts w:asciiTheme="minorHAnsi" w:hAnsiTheme="minorHAnsi" w:cstheme="minorHAnsi"/>
          <w:sz w:val="22"/>
          <w:szCs w:val="22"/>
        </w:rPr>
        <w:t>. Une fois par an, les vérifica</w:t>
      </w:r>
      <w:r w:rsidR="00443128" w:rsidRPr="002017E8">
        <w:rPr>
          <w:rFonts w:asciiTheme="minorHAnsi" w:hAnsiTheme="minorHAnsi" w:cstheme="minorHAnsi"/>
          <w:sz w:val="22"/>
          <w:szCs w:val="22"/>
        </w:rPr>
        <w:t xml:space="preserve">teurs </w:t>
      </w:r>
      <w:r w:rsidR="006604E3" w:rsidRPr="002017E8">
        <w:rPr>
          <w:rFonts w:asciiTheme="minorHAnsi" w:hAnsiTheme="minorHAnsi" w:cstheme="minorHAnsi"/>
          <w:sz w:val="22"/>
          <w:szCs w:val="22"/>
        </w:rPr>
        <w:t>aux</w:t>
      </w:r>
      <w:r w:rsidR="00443128" w:rsidRPr="002017E8">
        <w:rPr>
          <w:rFonts w:asciiTheme="minorHAnsi" w:hAnsiTheme="minorHAnsi" w:cstheme="minorHAnsi"/>
          <w:sz w:val="22"/>
          <w:szCs w:val="22"/>
        </w:rPr>
        <w:t xml:space="preserve"> comptes nommés par l'assemblée g</w:t>
      </w:r>
      <w:r w:rsidRPr="002017E8">
        <w:rPr>
          <w:rFonts w:asciiTheme="minorHAnsi" w:hAnsiTheme="minorHAnsi" w:cstheme="minorHAnsi"/>
          <w:sz w:val="22"/>
          <w:szCs w:val="22"/>
        </w:rPr>
        <w:t>énérale procèdent à la vérification de la comptabilité. C</w:t>
      </w:r>
      <w:r w:rsidR="00443128" w:rsidRPr="002017E8">
        <w:rPr>
          <w:rFonts w:asciiTheme="minorHAnsi" w:hAnsiTheme="minorHAnsi" w:cstheme="minorHAnsi"/>
          <w:sz w:val="22"/>
          <w:szCs w:val="22"/>
        </w:rPr>
        <w:t>haque offrande est comptée par deux</w:t>
      </w:r>
      <w:r w:rsidRPr="002017E8">
        <w:rPr>
          <w:rFonts w:asciiTheme="minorHAnsi" w:hAnsiTheme="minorHAnsi" w:cstheme="minorHAnsi"/>
          <w:sz w:val="22"/>
          <w:szCs w:val="22"/>
        </w:rPr>
        <w:t xml:space="preserve"> personnes qui contresignent un reçu. </w:t>
      </w:r>
    </w:p>
    <w:p w14:paraId="31BDA9A2" w14:textId="3644246A" w:rsidR="0049773C" w:rsidRPr="002017E8" w:rsidRDefault="0049773C" w:rsidP="0014308F">
      <w:pPr>
        <w:jc w:val="both"/>
        <w:rPr>
          <w:rFonts w:asciiTheme="minorHAnsi" w:hAnsiTheme="minorHAnsi" w:cstheme="minorHAnsi"/>
          <w:sz w:val="22"/>
          <w:szCs w:val="22"/>
        </w:rPr>
      </w:pPr>
      <w:r w:rsidRPr="002017E8">
        <w:rPr>
          <w:rFonts w:asciiTheme="minorHAnsi" w:hAnsiTheme="minorHAnsi" w:cstheme="minorHAnsi"/>
          <w:sz w:val="22"/>
          <w:szCs w:val="22"/>
        </w:rPr>
        <w:t xml:space="preserve">L’Église verse une cotisation à </w:t>
      </w:r>
      <w:r w:rsidR="00EE6DD8" w:rsidRPr="002017E8">
        <w:rPr>
          <w:rFonts w:asciiTheme="minorHAnsi" w:hAnsiTheme="minorHAnsi" w:cstheme="minorHAnsi"/>
          <w:sz w:val="22"/>
          <w:szCs w:val="22"/>
        </w:rPr>
        <w:t>PERSPECTIVES</w:t>
      </w:r>
      <w:r w:rsidRPr="002017E8">
        <w:rPr>
          <w:rFonts w:asciiTheme="minorHAnsi" w:hAnsiTheme="minorHAnsi" w:cstheme="minorHAnsi"/>
          <w:sz w:val="22"/>
          <w:szCs w:val="22"/>
        </w:rPr>
        <w:t xml:space="preserve"> qui correspond à 7% de tous les dons recueillis par l’association cultuelle. Le taux est voté et réactualisé par l’assemblée générale de </w:t>
      </w:r>
      <w:r w:rsidR="00EE6DD8" w:rsidRPr="002017E8">
        <w:rPr>
          <w:rFonts w:asciiTheme="minorHAnsi" w:hAnsiTheme="minorHAnsi" w:cstheme="minorHAnsi"/>
          <w:sz w:val="22"/>
          <w:szCs w:val="22"/>
        </w:rPr>
        <w:t>PERSPECTIVES</w:t>
      </w:r>
      <w:r w:rsidRPr="002017E8">
        <w:rPr>
          <w:rFonts w:asciiTheme="minorHAnsi" w:hAnsiTheme="minorHAnsi" w:cstheme="minorHAnsi"/>
          <w:sz w:val="22"/>
          <w:szCs w:val="22"/>
        </w:rPr>
        <w:t xml:space="preserve">. Cette recette est une entrée indispensable pour le fonctionnement matériel de notre union </w:t>
      </w:r>
      <w:r w:rsidR="00EE6DD8" w:rsidRPr="002017E8">
        <w:rPr>
          <w:rFonts w:asciiTheme="minorHAnsi" w:hAnsiTheme="minorHAnsi" w:cstheme="minorHAnsi"/>
          <w:sz w:val="22"/>
          <w:szCs w:val="22"/>
        </w:rPr>
        <w:t>PERSPECTIVES</w:t>
      </w:r>
      <w:r w:rsidRPr="002017E8">
        <w:rPr>
          <w:rFonts w:asciiTheme="minorHAnsi" w:hAnsiTheme="minorHAnsi" w:cstheme="minorHAnsi"/>
          <w:sz w:val="22"/>
          <w:szCs w:val="22"/>
        </w:rPr>
        <w:t xml:space="preserve"> et un signe concret de son unité. Son affectation est proposée par le Conseil de l’union et approuvée par l’assemblée générale de </w:t>
      </w:r>
      <w:r w:rsidR="00EE6DD8" w:rsidRPr="002017E8">
        <w:rPr>
          <w:rFonts w:asciiTheme="minorHAnsi" w:hAnsiTheme="minorHAnsi" w:cstheme="minorHAnsi"/>
          <w:sz w:val="22"/>
          <w:szCs w:val="22"/>
        </w:rPr>
        <w:t>PERSPECTIVES</w:t>
      </w:r>
      <w:r w:rsidRPr="002017E8">
        <w:rPr>
          <w:rFonts w:asciiTheme="minorHAnsi" w:hAnsiTheme="minorHAnsi" w:cstheme="minorHAnsi"/>
          <w:sz w:val="22"/>
          <w:szCs w:val="22"/>
        </w:rPr>
        <w:t xml:space="preserve">. L’Eglise participe ainsi aux frais de fonctionnement de </w:t>
      </w:r>
      <w:r w:rsidR="00EE6DD8" w:rsidRPr="002017E8">
        <w:rPr>
          <w:rFonts w:asciiTheme="minorHAnsi" w:hAnsiTheme="minorHAnsi" w:cstheme="minorHAnsi"/>
          <w:sz w:val="22"/>
          <w:szCs w:val="22"/>
        </w:rPr>
        <w:t>PERSPECTIVES</w:t>
      </w:r>
      <w:r w:rsidRPr="002017E8">
        <w:rPr>
          <w:rFonts w:asciiTheme="minorHAnsi" w:hAnsiTheme="minorHAnsi" w:cstheme="minorHAnsi"/>
          <w:sz w:val="22"/>
          <w:szCs w:val="22"/>
        </w:rPr>
        <w:t xml:space="preserve"> et alimente différents fonds de soutien (formation des étudiants en théologie, indemnité de départ, implantation d’Églises, suivi des pasteurs etc.) conformément aux décisions de l’assemblée générale de </w:t>
      </w:r>
      <w:r w:rsidR="00EE6DD8" w:rsidRPr="002017E8">
        <w:rPr>
          <w:rFonts w:asciiTheme="minorHAnsi" w:hAnsiTheme="minorHAnsi" w:cstheme="minorHAnsi"/>
          <w:sz w:val="22"/>
          <w:szCs w:val="22"/>
        </w:rPr>
        <w:t>PERSPECTIVES</w:t>
      </w:r>
      <w:r w:rsidRPr="002017E8">
        <w:rPr>
          <w:rFonts w:asciiTheme="minorHAnsi" w:hAnsiTheme="minorHAnsi" w:cstheme="minorHAnsi"/>
          <w:sz w:val="22"/>
          <w:szCs w:val="22"/>
        </w:rPr>
        <w:t xml:space="preserve">. </w:t>
      </w:r>
    </w:p>
    <w:p w14:paraId="54217235" w14:textId="753BDF4C" w:rsidR="0049773C" w:rsidRPr="002017E8" w:rsidRDefault="0049773C" w:rsidP="0014308F">
      <w:pPr>
        <w:jc w:val="both"/>
        <w:rPr>
          <w:rFonts w:asciiTheme="minorHAnsi" w:hAnsiTheme="minorHAnsi" w:cstheme="minorHAnsi"/>
          <w:sz w:val="22"/>
          <w:szCs w:val="22"/>
        </w:rPr>
      </w:pPr>
      <w:r w:rsidRPr="002017E8">
        <w:rPr>
          <w:rFonts w:asciiTheme="minorHAnsi" w:hAnsiTheme="minorHAnsi" w:cstheme="minorHAnsi"/>
          <w:sz w:val="22"/>
          <w:szCs w:val="22"/>
        </w:rPr>
        <w:t xml:space="preserve">La cotisation annuelle </w:t>
      </w:r>
      <w:r w:rsidR="002017E8">
        <w:rPr>
          <w:rFonts w:asciiTheme="minorHAnsi" w:hAnsiTheme="minorHAnsi" w:cstheme="minorHAnsi"/>
          <w:sz w:val="22"/>
          <w:szCs w:val="22"/>
        </w:rPr>
        <w:t>peut être</w:t>
      </w:r>
      <w:r w:rsidRPr="002017E8">
        <w:rPr>
          <w:rFonts w:asciiTheme="minorHAnsi" w:hAnsiTheme="minorHAnsi" w:cstheme="minorHAnsi"/>
          <w:sz w:val="22"/>
          <w:szCs w:val="22"/>
        </w:rPr>
        <w:t xml:space="preserve"> mensualisée. Le versement mensuel de l’Eglise locale est fixé avec l’administration de </w:t>
      </w:r>
      <w:r w:rsidR="00EE6DD8" w:rsidRPr="002017E8">
        <w:rPr>
          <w:rFonts w:asciiTheme="minorHAnsi" w:hAnsiTheme="minorHAnsi" w:cstheme="minorHAnsi"/>
          <w:sz w:val="22"/>
          <w:szCs w:val="22"/>
        </w:rPr>
        <w:t>PERSPECTIVES</w:t>
      </w:r>
      <w:r w:rsidRPr="002017E8">
        <w:rPr>
          <w:rFonts w:asciiTheme="minorHAnsi" w:hAnsiTheme="minorHAnsi" w:cstheme="minorHAnsi"/>
          <w:sz w:val="22"/>
          <w:szCs w:val="22"/>
        </w:rPr>
        <w:t xml:space="preserve">. </w:t>
      </w:r>
    </w:p>
    <w:p w14:paraId="5865A646" w14:textId="5E227060" w:rsidR="00FA14B2" w:rsidRPr="002017E8" w:rsidRDefault="00EE6DD8" w:rsidP="0014308F">
      <w:pPr>
        <w:autoSpaceDE/>
        <w:autoSpaceDN/>
        <w:spacing w:after="160" w:line="259" w:lineRule="auto"/>
        <w:rPr>
          <w:rFonts w:asciiTheme="minorHAnsi" w:eastAsia="Calibri" w:hAnsiTheme="minorHAnsi" w:cstheme="minorHAnsi"/>
          <w:sz w:val="22"/>
          <w:szCs w:val="22"/>
          <w:lang w:eastAsia="en-US"/>
        </w:rPr>
      </w:pPr>
      <w:r w:rsidRPr="002017E8">
        <w:rPr>
          <w:rFonts w:asciiTheme="minorHAnsi" w:eastAsia="Calibri" w:hAnsiTheme="minorHAnsi" w:cstheme="minorHAnsi"/>
          <w:sz w:val="22"/>
          <w:szCs w:val="22"/>
          <w:lang w:eastAsia="en-US"/>
        </w:rPr>
        <w:t>PERSPECTIVES</w:t>
      </w:r>
      <w:r w:rsidR="00FA14B2" w:rsidRPr="002017E8">
        <w:rPr>
          <w:rFonts w:asciiTheme="minorHAnsi" w:eastAsia="Calibri" w:hAnsiTheme="minorHAnsi" w:cstheme="minorHAnsi"/>
          <w:sz w:val="22"/>
          <w:szCs w:val="22"/>
          <w:lang w:eastAsia="en-US"/>
        </w:rPr>
        <w:t xml:space="preserve"> propose </w:t>
      </w:r>
      <w:r w:rsidR="007B2648">
        <w:rPr>
          <w:rFonts w:asciiTheme="minorHAnsi" w:eastAsia="Calibri" w:hAnsiTheme="minorHAnsi" w:cstheme="minorHAnsi"/>
          <w:sz w:val="22"/>
          <w:szCs w:val="22"/>
          <w:lang w:eastAsia="en-US"/>
        </w:rPr>
        <w:t xml:space="preserve">régulièrement </w:t>
      </w:r>
      <w:r w:rsidR="0049773C" w:rsidRPr="002017E8">
        <w:rPr>
          <w:rFonts w:asciiTheme="minorHAnsi" w:eastAsia="Calibri" w:hAnsiTheme="minorHAnsi" w:cstheme="minorHAnsi"/>
          <w:sz w:val="22"/>
          <w:szCs w:val="22"/>
          <w:lang w:eastAsia="en-US"/>
        </w:rPr>
        <w:t>une formation</w:t>
      </w:r>
      <w:r w:rsidR="0061153C" w:rsidRPr="002017E8">
        <w:rPr>
          <w:rFonts w:asciiTheme="minorHAnsi" w:eastAsia="Calibri" w:hAnsiTheme="minorHAnsi" w:cstheme="minorHAnsi"/>
          <w:sz w:val="22"/>
          <w:szCs w:val="22"/>
          <w:lang w:eastAsia="en-US"/>
        </w:rPr>
        <w:t xml:space="preserve"> et</w:t>
      </w:r>
      <w:r w:rsidR="0049773C" w:rsidRPr="002017E8">
        <w:rPr>
          <w:rFonts w:asciiTheme="minorHAnsi" w:eastAsia="Calibri" w:hAnsiTheme="minorHAnsi" w:cstheme="minorHAnsi"/>
          <w:sz w:val="22"/>
          <w:szCs w:val="22"/>
          <w:lang w:eastAsia="en-US"/>
        </w:rPr>
        <w:t xml:space="preserve"> </w:t>
      </w:r>
      <w:r w:rsidR="00FA14B2" w:rsidRPr="002017E8">
        <w:rPr>
          <w:rFonts w:asciiTheme="minorHAnsi" w:eastAsia="Calibri" w:hAnsiTheme="minorHAnsi" w:cstheme="minorHAnsi"/>
          <w:sz w:val="22"/>
          <w:szCs w:val="22"/>
          <w:lang w:eastAsia="en-US"/>
        </w:rPr>
        <w:t>une assistance aux trésoriers des Eglises</w:t>
      </w:r>
      <w:r w:rsidR="0061153C" w:rsidRPr="002017E8">
        <w:rPr>
          <w:rFonts w:asciiTheme="minorHAnsi" w:eastAsia="Calibri" w:hAnsiTheme="minorHAnsi" w:cstheme="minorHAnsi"/>
          <w:sz w:val="22"/>
          <w:szCs w:val="22"/>
          <w:lang w:eastAsia="en-US"/>
        </w:rPr>
        <w:t xml:space="preserve">. </w:t>
      </w:r>
    </w:p>
    <w:p w14:paraId="4EA8AB56" w14:textId="6499D9EE" w:rsidR="00B03048" w:rsidRPr="002017E8" w:rsidRDefault="0014308F" w:rsidP="002017E8">
      <w:pPr>
        <w:rPr>
          <w:rFonts w:asciiTheme="minorHAnsi" w:hAnsiTheme="minorHAnsi" w:cstheme="minorHAnsi"/>
          <w:b/>
          <w:bCs/>
          <w:sz w:val="32"/>
          <w:szCs w:val="32"/>
        </w:rPr>
      </w:pPr>
      <w:bookmarkStart w:id="25" w:name="_Toc463008999"/>
      <w:r w:rsidRPr="002017E8">
        <w:rPr>
          <w:rFonts w:asciiTheme="minorHAnsi" w:hAnsiTheme="minorHAnsi" w:cstheme="minorHAnsi"/>
          <w:b/>
          <w:bCs/>
          <w:sz w:val="32"/>
          <w:szCs w:val="32"/>
        </w:rPr>
        <w:t xml:space="preserve"> </w:t>
      </w:r>
      <w:r w:rsidR="002017E8">
        <w:rPr>
          <w:rFonts w:asciiTheme="minorHAnsi" w:hAnsiTheme="minorHAnsi" w:cstheme="minorHAnsi"/>
          <w:b/>
          <w:bCs/>
          <w:sz w:val="32"/>
          <w:szCs w:val="32"/>
        </w:rPr>
        <w:t xml:space="preserve">4.3 </w:t>
      </w:r>
      <w:r w:rsidR="00B03048" w:rsidRPr="002017E8">
        <w:rPr>
          <w:rFonts w:asciiTheme="minorHAnsi" w:hAnsiTheme="minorHAnsi" w:cstheme="minorHAnsi"/>
          <w:b/>
          <w:bCs/>
          <w:sz w:val="32"/>
          <w:szCs w:val="32"/>
        </w:rPr>
        <w:t>Rétribution des salariés</w:t>
      </w:r>
      <w:bookmarkEnd w:id="25"/>
    </w:p>
    <w:p w14:paraId="04AEB297" w14:textId="77777777" w:rsidR="0014308F" w:rsidRPr="0014308F" w:rsidRDefault="0014308F" w:rsidP="0014308F">
      <w:pPr>
        <w:pStyle w:val="Paragraphedeliste"/>
        <w:ind w:left="810"/>
      </w:pPr>
    </w:p>
    <w:p w14:paraId="690DF63B" w14:textId="1CFACA44" w:rsidR="0014308F" w:rsidRPr="002017E8" w:rsidRDefault="00E76E55" w:rsidP="0014308F">
      <w:pPr>
        <w:jc w:val="both"/>
        <w:rPr>
          <w:rFonts w:asciiTheme="minorHAnsi" w:hAnsiTheme="minorHAnsi" w:cstheme="minorHAnsi"/>
          <w:sz w:val="22"/>
          <w:szCs w:val="22"/>
        </w:rPr>
      </w:pPr>
      <w:r w:rsidRPr="002017E8">
        <w:rPr>
          <w:rFonts w:asciiTheme="minorHAnsi" w:hAnsiTheme="minorHAnsi" w:cstheme="minorHAnsi"/>
          <w:sz w:val="22"/>
          <w:szCs w:val="22"/>
        </w:rPr>
        <w:t xml:space="preserve">Le pasteur est embauché par </w:t>
      </w:r>
      <w:r w:rsidR="00EE6DD8" w:rsidRPr="002017E8">
        <w:rPr>
          <w:rFonts w:asciiTheme="minorHAnsi" w:hAnsiTheme="minorHAnsi" w:cstheme="minorHAnsi"/>
          <w:sz w:val="22"/>
          <w:szCs w:val="22"/>
        </w:rPr>
        <w:t>PERSPECTIVES</w:t>
      </w:r>
      <w:r w:rsidRPr="002017E8">
        <w:rPr>
          <w:rFonts w:asciiTheme="minorHAnsi" w:hAnsiTheme="minorHAnsi" w:cstheme="minorHAnsi"/>
          <w:sz w:val="22"/>
          <w:szCs w:val="22"/>
        </w:rPr>
        <w:t xml:space="preserve">, mais l’Église locale </w:t>
      </w:r>
      <w:r w:rsidR="008A434B" w:rsidRPr="002017E8">
        <w:rPr>
          <w:rFonts w:asciiTheme="minorHAnsi" w:hAnsiTheme="minorHAnsi" w:cstheme="minorHAnsi"/>
          <w:sz w:val="22"/>
          <w:szCs w:val="22"/>
        </w:rPr>
        <w:t>prend</w:t>
      </w:r>
      <w:r w:rsidRPr="002017E8">
        <w:rPr>
          <w:rFonts w:asciiTheme="minorHAnsi" w:hAnsiTheme="minorHAnsi" w:cstheme="minorHAnsi"/>
          <w:sz w:val="22"/>
          <w:szCs w:val="22"/>
        </w:rPr>
        <w:t xml:space="preserve"> en charge les frais liés à l’allocation versée au pasteur.</w:t>
      </w:r>
      <w:r w:rsidR="002009E4" w:rsidRPr="002017E8">
        <w:rPr>
          <w:rFonts w:asciiTheme="minorHAnsi" w:hAnsiTheme="minorHAnsi" w:cstheme="minorHAnsi"/>
          <w:sz w:val="22"/>
          <w:szCs w:val="22"/>
        </w:rPr>
        <w:t xml:space="preserve"> </w:t>
      </w:r>
      <w:r w:rsidR="008D5C3E" w:rsidRPr="002017E8">
        <w:rPr>
          <w:rFonts w:asciiTheme="minorHAnsi" w:hAnsiTheme="minorHAnsi" w:cstheme="minorHAnsi"/>
          <w:sz w:val="22"/>
          <w:szCs w:val="22"/>
        </w:rPr>
        <w:t>Le barème des allocations de ministère est fixé annuellement par décision du conseil de l’union</w:t>
      </w:r>
      <w:r w:rsidR="00D80230" w:rsidRPr="002017E8">
        <w:rPr>
          <w:rFonts w:asciiTheme="minorHAnsi" w:hAnsiTheme="minorHAnsi" w:cstheme="minorHAnsi"/>
          <w:sz w:val="22"/>
          <w:szCs w:val="22"/>
        </w:rPr>
        <w:t>,</w:t>
      </w:r>
      <w:r w:rsidR="008D5C3E" w:rsidRPr="002017E8">
        <w:rPr>
          <w:rFonts w:asciiTheme="minorHAnsi" w:hAnsiTheme="minorHAnsi" w:cstheme="minorHAnsi"/>
          <w:sz w:val="22"/>
          <w:szCs w:val="22"/>
        </w:rPr>
        <w:t xml:space="preserve"> conformément au résultat de la consultation des Églises. </w:t>
      </w:r>
      <w:r w:rsidR="002009E4" w:rsidRPr="002017E8">
        <w:rPr>
          <w:rFonts w:asciiTheme="minorHAnsi" w:hAnsiTheme="minorHAnsi" w:cstheme="minorHAnsi"/>
          <w:sz w:val="22"/>
          <w:szCs w:val="22"/>
        </w:rPr>
        <w:t xml:space="preserve">Un principe d’égalité et de solidarité régit la rétribution des </w:t>
      </w:r>
      <w:r w:rsidR="00EF34AF" w:rsidRPr="002017E8">
        <w:rPr>
          <w:rFonts w:asciiTheme="minorHAnsi" w:hAnsiTheme="minorHAnsi" w:cstheme="minorHAnsi"/>
          <w:sz w:val="22"/>
          <w:szCs w:val="22"/>
        </w:rPr>
        <w:t>pasteurs</w:t>
      </w:r>
      <w:r w:rsidR="002009E4" w:rsidRPr="002017E8">
        <w:rPr>
          <w:rFonts w:asciiTheme="minorHAnsi" w:hAnsiTheme="minorHAnsi" w:cstheme="minorHAnsi"/>
          <w:sz w:val="22"/>
          <w:szCs w:val="22"/>
        </w:rPr>
        <w:t xml:space="preserve"> au sein de </w:t>
      </w:r>
      <w:r w:rsidR="00EE6DD8" w:rsidRPr="002017E8">
        <w:rPr>
          <w:rFonts w:asciiTheme="minorHAnsi" w:hAnsiTheme="minorHAnsi" w:cstheme="minorHAnsi"/>
          <w:sz w:val="22"/>
          <w:szCs w:val="22"/>
        </w:rPr>
        <w:t>PERSPECTIVES</w:t>
      </w:r>
      <w:r w:rsidR="002009E4" w:rsidRPr="002017E8">
        <w:rPr>
          <w:rFonts w:asciiTheme="minorHAnsi" w:hAnsiTheme="minorHAnsi" w:cstheme="minorHAnsi"/>
          <w:sz w:val="22"/>
          <w:szCs w:val="22"/>
        </w:rPr>
        <w:t>.</w:t>
      </w:r>
      <w:r w:rsidR="0014308F" w:rsidRPr="002017E8">
        <w:rPr>
          <w:rFonts w:asciiTheme="minorHAnsi" w:hAnsiTheme="minorHAnsi" w:cstheme="minorHAnsi"/>
          <w:sz w:val="22"/>
          <w:szCs w:val="22"/>
        </w:rPr>
        <w:t xml:space="preserve"> (Cf. document de politique financière de PERSPECTIVES).</w:t>
      </w:r>
    </w:p>
    <w:p w14:paraId="233EFE7A" w14:textId="57AC351C" w:rsidR="002009E4" w:rsidRPr="00B1665D" w:rsidRDefault="002009E4" w:rsidP="002009E4">
      <w:pPr>
        <w:jc w:val="both"/>
        <w:rPr>
          <w:sz w:val="22"/>
          <w:szCs w:val="22"/>
        </w:rPr>
      </w:pPr>
    </w:p>
    <w:p w14:paraId="37C1EF44" w14:textId="683A8149" w:rsidR="00F27218" w:rsidRPr="002A1A20" w:rsidRDefault="00F27218" w:rsidP="00F27218">
      <w:pPr>
        <w:jc w:val="both"/>
        <w:rPr>
          <w:sz w:val="24"/>
          <w:szCs w:val="24"/>
        </w:rPr>
      </w:pPr>
    </w:p>
    <w:p w14:paraId="4B1CCD4E" w14:textId="37E63E40" w:rsidR="00297ADF" w:rsidRDefault="00297ADF">
      <w:pPr>
        <w:jc w:val="both"/>
        <w:rPr>
          <w:color w:val="FF0000"/>
          <w:sz w:val="24"/>
          <w:szCs w:val="24"/>
        </w:rPr>
      </w:pPr>
    </w:p>
    <w:p w14:paraId="16EEF6F1" w14:textId="0D31F3D1" w:rsidR="002017E8" w:rsidRDefault="002017E8">
      <w:pPr>
        <w:jc w:val="both"/>
        <w:rPr>
          <w:color w:val="FF0000"/>
          <w:sz w:val="24"/>
          <w:szCs w:val="24"/>
        </w:rPr>
      </w:pPr>
    </w:p>
    <w:p w14:paraId="506352EB" w14:textId="67A27340" w:rsidR="002017E8" w:rsidRDefault="002017E8">
      <w:pPr>
        <w:jc w:val="both"/>
        <w:rPr>
          <w:color w:val="FF0000"/>
          <w:sz w:val="24"/>
          <w:szCs w:val="24"/>
        </w:rPr>
      </w:pPr>
    </w:p>
    <w:p w14:paraId="5E2C50E4" w14:textId="4B7CFF2A" w:rsidR="002017E8" w:rsidRDefault="002017E8">
      <w:pPr>
        <w:jc w:val="both"/>
        <w:rPr>
          <w:color w:val="FF0000"/>
          <w:sz w:val="24"/>
          <w:szCs w:val="24"/>
        </w:rPr>
      </w:pPr>
    </w:p>
    <w:p w14:paraId="1555D19E" w14:textId="00A475D8" w:rsidR="002017E8" w:rsidRDefault="002017E8">
      <w:pPr>
        <w:jc w:val="both"/>
        <w:rPr>
          <w:color w:val="FF0000"/>
          <w:sz w:val="24"/>
          <w:szCs w:val="24"/>
        </w:rPr>
      </w:pPr>
    </w:p>
    <w:p w14:paraId="404991F9" w14:textId="5EB7E3E7" w:rsidR="002017E8" w:rsidRDefault="002017E8">
      <w:pPr>
        <w:jc w:val="both"/>
        <w:rPr>
          <w:color w:val="FF0000"/>
          <w:sz w:val="24"/>
          <w:szCs w:val="24"/>
        </w:rPr>
      </w:pPr>
    </w:p>
    <w:p w14:paraId="4FAEFDBE" w14:textId="77777777" w:rsidR="002017E8" w:rsidRPr="002A1A20" w:rsidRDefault="002017E8">
      <w:pPr>
        <w:jc w:val="both"/>
        <w:rPr>
          <w:color w:val="FF0000"/>
          <w:sz w:val="24"/>
          <w:szCs w:val="24"/>
        </w:rPr>
      </w:pPr>
    </w:p>
    <w:p w14:paraId="49977821" w14:textId="1E08D1EB" w:rsidR="00B1665D" w:rsidRDefault="00B03048" w:rsidP="00DC7670">
      <w:pPr>
        <w:pStyle w:val="Titre1"/>
      </w:pPr>
      <w:bookmarkStart w:id="26" w:name="_Toc463009000"/>
      <w:r w:rsidRPr="002A1A20">
        <w:lastRenderedPageBreak/>
        <w:t>AFFILIATIONS ET RELATIONS</w:t>
      </w:r>
      <w:bookmarkStart w:id="27" w:name="_Toc463009001"/>
      <w:bookmarkEnd w:id="26"/>
    </w:p>
    <w:p w14:paraId="483BBDD6" w14:textId="7636B9F0" w:rsidR="00B03048" w:rsidRPr="002017E8" w:rsidRDefault="00B03048" w:rsidP="002017E8">
      <w:pPr>
        <w:pStyle w:val="Paragraphedeliste"/>
        <w:numPr>
          <w:ilvl w:val="1"/>
          <w:numId w:val="22"/>
        </w:numPr>
        <w:rPr>
          <w:rFonts w:asciiTheme="minorHAnsi" w:hAnsiTheme="minorHAnsi" w:cstheme="minorHAnsi"/>
          <w:b/>
          <w:bCs/>
          <w:sz w:val="32"/>
          <w:szCs w:val="32"/>
        </w:rPr>
      </w:pPr>
      <w:r w:rsidRPr="002017E8">
        <w:rPr>
          <w:rFonts w:asciiTheme="minorHAnsi" w:hAnsiTheme="minorHAnsi" w:cstheme="minorHAnsi"/>
          <w:b/>
          <w:bCs/>
          <w:sz w:val="32"/>
          <w:szCs w:val="32"/>
        </w:rPr>
        <w:t xml:space="preserve">Union </w:t>
      </w:r>
      <w:bookmarkEnd w:id="27"/>
      <w:r w:rsidR="00177875" w:rsidRPr="002017E8">
        <w:rPr>
          <w:rFonts w:asciiTheme="minorHAnsi" w:hAnsiTheme="minorHAnsi" w:cstheme="minorHAnsi"/>
          <w:b/>
          <w:bCs/>
          <w:sz w:val="32"/>
          <w:szCs w:val="32"/>
        </w:rPr>
        <w:t>d’Eglises</w:t>
      </w:r>
    </w:p>
    <w:p w14:paraId="271D8AE2" w14:textId="77777777" w:rsidR="002017E8" w:rsidRPr="002017E8" w:rsidRDefault="002017E8" w:rsidP="002017E8">
      <w:pPr>
        <w:pStyle w:val="Paragraphedeliste"/>
        <w:ind w:left="669"/>
        <w:rPr>
          <w:rFonts w:asciiTheme="minorHAnsi" w:hAnsiTheme="minorHAnsi" w:cstheme="minorHAnsi"/>
          <w:b/>
          <w:bCs/>
          <w:sz w:val="32"/>
          <w:szCs w:val="32"/>
        </w:rPr>
      </w:pPr>
    </w:p>
    <w:p w14:paraId="21DF802D" w14:textId="7A92E586" w:rsidR="00A430A8" w:rsidRPr="002017E8" w:rsidRDefault="009A73EC">
      <w:pPr>
        <w:jc w:val="both"/>
        <w:rPr>
          <w:rFonts w:asciiTheme="minorHAnsi" w:hAnsiTheme="minorHAnsi" w:cstheme="minorHAnsi"/>
          <w:sz w:val="22"/>
          <w:szCs w:val="22"/>
        </w:rPr>
      </w:pPr>
      <w:r w:rsidRPr="002017E8">
        <w:rPr>
          <w:rFonts w:asciiTheme="minorHAnsi" w:hAnsiTheme="minorHAnsi" w:cstheme="minorHAnsi"/>
          <w:sz w:val="22"/>
          <w:szCs w:val="22"/>
        </w:rPr>
        <w:t>L’</w:t>
      </w:r>
      <w:r w:rsidR="00177875" w:rsidRPr="002017E8">
        <w:rPr>
          <w:rFonts w:asciiTheme="minorHAnsi" w:hAnsiTheme="minorHAnsi" w:cstheme="minorHAnsi"/>
          <w:sz w:val="22"/>
          <w:szCs w:val="22"/>
        </w:rPr>
        <w:t>Église</w:t>
      </w:r>
      <w:r w:rsidR="00980256" w:rsidRPr="002017E8">
        <w:rPr>
          <w:rFonts w:asciiTheme="minorHAnsi" w:hAnsiTheme="minorHAnsi" w:cstheme="minorHAnsi"/>
          <w:sz w:val="22"/>
          <w:szCs w:val="22"/>
        </w:rPr>
        <w:t xml:space="preserve"> adhère à </w:t>
      </w:r>
      <w:r w:rsidR="00EE6DD8" w:rsidRPr="002017E8">
        <w:rPr>
          <w:rFonts w:asciiTheme="minorHAnsi" w:hAnsiTheme="minorHAnsi" w:cstheme="minorHAnsi"/>
          <w:b/>
          <w:bCs/>
          <w:sz w:val="22"/>
          <w:szCs w:val="22"/>
        </w:rPr>
        <w:t>PERSPECTIVES</w:t>
      </w:r>
      <w:r w:rsidR="00980256" w:rsidRPr="002017E8">
        <w:rPr>
          <w:rFonts w:asciiTheme="minorHAnsi" w:hAnsiTheme="minorHAnsi" w:cstheme="minorHAnsi"/>
          <w:sz w:val="22"/>
          <w:szCs w:val="22"/>
        </w:rPr>
        <w:t xml:space="preserve">. </w:t>
      </w:r>
      <w:r w:rsidR="008A74C4" w:rsidRPr="002017E8">
        <w:rPr>
          <w:rFonts w:asciiTheme="minorHAnsi" w:hAnsiTheme="minorHAnsi" w:cstheme="minorHAnsi"/>
          <w:sz w:val="22"/>
          <w:szCs w:val="22"/>
        </w:rPr>
        <w:t xml:space="preserve">Les modalités de fonctionnement et les principes théologiques qui </w:t>
      </w:r>
      <w:r w:rsidR="00EF3650" w:rsidRPr="002017E8">
        <w:rPr>
          <w:rFonts w:asciiTheme="minorHAnsi" w:hAnsiTheme="minorHAnsi" w:cstheme="minorHAnsi"/>
          <w:sz w:val="22"/>
          <w:szCs w:val="22"/>
        </w:rPr>
        <w:t>fondent</w:t>
      </w:r>
      <w:r w:rsidR="008A74C4" w:rsidRPr="002017E8">
        <w:rPr>
          <w:rFonts w:asciiTheme="minorHAnsi" w:hAnsiTheme="minorHAnsi" w:cstheme="minorHAnsi"/>
          <w:sz w:val="22"/>
          <w:szCs w:val="22"/>
        </w:rPr>
        <w:t xml:space="preserve"> cette union sont décrits dans les documents suivants :</w:t>
      </w:r>
    </w:p>
    <w:p w14:paraId="709FBEC8" w14:textId="30139496" w:rsidR="00E620A2" w:rsidRPr="002017E8" w:rsidRDefault="00E620A2" w:rsidP="008A74C4">
      <w:pPr>
        <w:numPr>
          <w:ilvl w:val="0"/>
          <w:numId w:val="18"/>
        </w:numPr>
        <w:jc w:val="both"/>
        <w:rPr>
          <w:rFonts w:asciiTheme="minorHAnsi" w:hAnsiTheme="minorHAnsi" w:cstheme="minorHAnsi"/>
          <w:sz w:val="22"/>
          <w:szCs w:val="22"/>
        </w:rPr>
      </w:pPr>
      <w:r w:rsidRPr="002017E8">
        <w:rPr>
          <w:rFonts w:asciiTheme="minorHAnsi" w:hAnsiTheme="minorHAnsi" w:cstheme="minorHAnsi"/>
          <w:sz w:val="22"/>
          <w:szCs w:val="22"/>
        </w:rPr>
        <w:t xml:space="preserve">Vision de </w:t>
      </w:r>
      <w:r w:rsidR="00EE6DD8" w:rsidRPr="002017E8">
        <w:rPr>
          <w:rFonts w:asciiTheme="minorHAnsi" w:hAnsiTheme="minorHAnsi" w:cstheme="minorHAnsi"/>
          <w:sz w:val="22"/>
          <w:szCs w:val="22"/>
        </w:rPr>
        <w:t>PERSPECTIVES</w:t>
      </w:r>
    </w:p>
    <w:p w14:paraId="1644F25A" w14:textId="516CB031" w:rsidR="008A74C4" w:rsidRPr="002017E8" w:rsidRDefault="00B8699C" w:rsidP="008A74C4">
      <w:pPr>
        <w:numPr>
          <w:ilvl w:val="0"/>
          <w:numId w:val="18"/>
        </w:numPr>
        <w:jc w:val="both"/>
        <w:rPr>
          <w:rFonts w:asciiTheme="minorHAnsi" w:hAnsiTheme="minorHAnsi" w:cstheme="minorHAnsi"/>
          <w:sz w:val="22"/>
          <w:szCs w:val="22"/>
        </w:rPr>
      </w:pPr>
      <w:r w:rsidRPr="002017E8">
        <w:rPr>
          <w:rFonts w:asciiTheme="minorHAnsi" w:hAnsiTheme="minorHAnsi" w:cstheme="minorHAnsi"/>
          <w:sz w:val="22"/>
          <w:szCs w:val="22"/>
        </w:rPr>
        <w:t>Ecclésiologie de</w:t>
      </w:r>
      <w:r w:rsidR="008A74C4" w:rsidRPr="002017E8">
        <w:rPr>
          <w:rFonts w:asciiTheme="minorHAnsi" w:hAnsiTheme="minorHAnsi" w:cstheme="minorHAnsi"/>
          <w:sz w:val="22"/>
          <w:szCs w:val="22"/>
        </w:rPr>
        <w:t xml:space="preserve"> </w:t>
      </w:r>
      <w:r w:rsidR="00EE6DD8" w:rsidRPr="002017E8">
        <w:rPr>
          <w:rFonts w:asciiTheme="minorHAnsi" w:hAnsiTheme="minorHAnsi" w:cstheme="minorHAnsi"/>
          <w:sz w:val="22"/>
          <w:szCs w:val="22"/>
        </w:rPr>
        <w:t>PERSPECTIVES</w:t>
      </w:r>
    </w:p>
    <w:p w14:paraId="6E121C6B" w14:textId="05D70849" w:rsidR="008A74C4" w:rsidRPr="002017E8" w:rsidRDefault="008A74C4" w:rsidP="008A74C4">
      <w:pPr>
        <w:numPr>
          <w:ilvl w:val="0"/>
          <w:numId w:val="18"/>
        </w:numPr>
        <w:jc w:val="both"/>
        <w:rPr>
          <w:rFonts w:asciiTheme="minorHAnsi" w:hAnsiTheme="minorHAnsi" w:cstheme="minorHAnsi"/>
          <w:sz w:val="22"/>
          <w:szCs w:val="22"/>
        </w:rPr>
      </w:pPr>
      <w:r w:rsidRPr="002017E8">
        <w:rPr>
          <w:rFonts w:asciiTheme="minorHAnsi" w:hAnsiTheme="minorHAnsi" w:cstheme="minorHAnsi"/>
          <w:sz w:val="22"/>
          <w:szCs w:val="22"/>
        </w:rPr>
        <w:t xml:space="preserve">Statuts de </w:t>
      </w:r>
      <w:r w:rsidR="00EE6DD8" w:rsidRPr="002017E8">
        <w:rPr>
          <w:rFonts w:asciiTheme="minorHAnsi" w:hAnsiTheme="minorHAnsi" w:cstheme="minorHAnsi"/>
          <w:sz w:val="22"/>
          <w:szCs w:val="22"/>
        </w:rPr>
        <w:t>PERSPECTIVES</w:t>
      </w:r>
    </w:p>
    <w:p w14:paraId="47D917C7" w14:textId="7C1B5007" w:rsidR="008A74C4" w:rsidRPr="002017E8" w:rsidRDefault="006604E3" w:rsidP="008A74C4">
      <w:pPr>
        <w:numPr>
          <w:ilvl w:val="0"/>
          <w:numId w:val="18"/>
        </w:numPr>
        <w:jc w:val="both"/>
        <w:rPr>
          <w:rFonts w:asciiTheme="minorHAnsi" w:hAnsiTheme="minorHAnsi" w:cstheme="minorHAnsi"/>
          <w:sz w:val="22"/>
          <w:szCs w:val="22"/>
        </w:rPr>
      </w:pPr>
      <w:r w:rsidRPr="002017E8">
        <w:rPr>
          <w:rFonts w:asciiTheme="minorHAnsi" w:hAnsiTheme="minorHAnsi" w:cstheme="minorHAnsi"/>
          <w:sz w:val="22"/>
          <w:szCs w:val="22"/>
        </w:rPr>
        <w:t>Règlement I</w:t>
      </w:r>
      <w:r w:rsidR="008A74C4" w:rsidRPr="002017E8">
        <w:rPr>
          <w:rFonts w:asciiTheme="minorHAnsi" w:hAnsiTheme="minorHAnsi" w:cstheme="minorHAnsi"/>
          <w:sz w:val="22"/>
          <w:szCs w:val="22"/>
        </w:rPr>
        <w:t xml:space="preserve">ntérieur </w:t>
      </w:r>
      <w:r w:rsidR="00EF3650" w:rsidRPr="002017E8">
        <w:rPr>
          <w:rFonts w:asciiTheme="minorHAnsi" w:hAnsiTheme="minorHAnsi" w:cstheme="minorHAnsi"/>
          <w:sz w:val="22"/>
          <w:szCs w:val="22"/>
        </w:rPr>
        <w:t xml:space="preserve">et Confession de foi </w:t>
      </w:r>
      <w:r w:rsidR="008A74C4" w:rsidRPr="002017E8">
        <w:rPr>
          <w:rFonts w:asciiTheme="minorHAnsi" w:hAnsiTheme="minorHAnsi" w:cstheme="minorHAnsi"/>
          <w:sz w:val="22"/>
          <w:szCs w:val="22"/>
        </w:rPr>
        <w:t xml:space="preserve">de </w:t>
      </w:r>
      <w:r w:rsidR="00EE6DD8" w:rsidRPr="002017E8">
        <w:rPr>
          <w:rFonts w:asciiTheme="minorHAnsi" w:hAnsiTheme="minorHAnsi" w:cstheme="minorHAnsi"/>
          <w:sz w:val="22"/>
          <w:szCs w:val="22"/>
        </w:rPr>
        <w:t>PERSPECTIVES</w:t>
      </w:r>
    </w:p>
    <w:p w14:paraId="1F0961C4" w14:textId="1BB5113A" w:rsidR="004F16C5" w:rsidRPr="002017E8" w:rsidRDefault="00474469" w:rsidP="00B61221">
      <w:pPr>
        <w:numPr>
          <w:ilvl w:val="0"/>
          <w:numId w:val="18"/>
        </w:numPr>
        <w:jc w:val="both"/>
        <w:rPr>
          <w:rFonts w:asciiTheme="minorHAnsi" w:hAnsiTheme="minorHAnsi" w:cstheme="minorHAnsi"/>
          <w:sz w:val="22"/>
          <w:szCs w:val="22"/>
        </w:rPr>
      </w:pPr>
      <w:r w:rsidRPr="002017E8">
        <w:rPr>
          <w:rFonts w:asciiTheme="minorHAnsi" w:hAnsiTheme="minorHAnsi" w:cstheme="minorHAnsi"/>
          <w:sz w:val="22"/>
          <w:szCs w:val="22"/>
        </w:rPr>
        <w:t xml:space="preserve">Règlement </w:t>
      </w:r>
      <w:r w:rsidR="00177875" w:rsidRPr="002017E8">
        <w:rPr>
          <w:rFonts w:asciiTheme="minorHAnsi" w:hAnsiTheme="minorHAnsi" w:cstheme="minorHAnsi"/>
          <w:sz w:val="22"/>
          <w:szCs w:val="22"/>
        </w:rPr>
        <w:t>Intérieur</w:t>
      </w:r>
      <w:r w:rsidR="00514453">
        <w:rPr>
          <w:rFonts w:asciiTheme="minorHAnsi" w:hAnsiTheme="minorHAnsi" w:cstheme="minorHAnsi"/>
          <w:sz w:val="22"/>
          <w:szCs w:val="22"/>
        </w:rPr>
        <w:t xml:space="preserve"> type</w:t>
      </w:r>
      <w:r w:rsidR="00177875" w:rsidRPr="002017E8">
        <w:rPr>
          <w:rFonts w:asciiTheme="minorHAnsi" w:hAnsiTheme="minorHAnsi" w:cstheme="minorHAnsi"/>
          <w:sz w:val="22"/>
          <w:szCs w:val="22"/>
        </w:rPr>
        <w:t xml:space="preserve"> de</w:t>
      </w:r>
      <w:r w:rsidRPr="002017E8">
        <w:rPr>
          <w:rFonts w:asciiTheme="minorHAnsi" w:hAnsiTheme="minorHAnsi" w:cstheme="minorHAnsi"/>
          <w:sz w:val="22"/>
          <w:szCs w:val="22"/>
        </w:rPr>
        <w:t xml:space="preserve"> l’</w:t>
      </w:r>
      <w:r w:rsidR="00177875" w:rsidRPr="002017E8">
        <w:rPr>
          <w:rFonts w:asciiTheme="minorHAnsi" w:hAnsiTheme="minorHAnsi" w:cstheme="minorHAnsi"/>
          <w:sz w:val="22"/>
          <w:szCs w:val="22"/>
        </w:rPr>
        <w:t>Église</w:t>
      </w:r>
      <w:r w:rsidRPr="002017E8">
        <w:rPr>
          <w:rFonts w:asciiTheme="minorHAnsi" w:hAnsiTheme="minorHAnsi" w:cstheme="minorHAnsi"/>
          <w:sz w:val="22"/>
          <w:szCs w:val="22"/>
        </w:rPr>
        <w:t xml:space="preserve"> locale (ce présent document) de </w:t>
      </w:r>
      <w:r w:rsidR="00EE6DD8" w:rsidRPr="002017E8">
        <w:rPr>
          <w:rFonts w:asciiTheme="minorHAnsi" w:hAnsiTheme="minorHAnsi" w:cstheme="minorHAnsi"/>
          <w:sz w:val="22"/>
          <w:szCs w:val="22"/>
        </w:rPr>
        <w:t>PERSPECTIVES</w:t>
      </w:r>
    </w:p>
    <w:p w14:paraId="008CA2FF" w14:textId="23EA226A" w:rsidR="00861C1D" w:rsidRPr="002017E8" w:rsidRDefault="00B8699C" w:rsidP="00B61221">
      <w:pPr>
        <w:numPr>
          <w:ilvl w:val="0"/>
          <w:numId w:val="18"/>
        </w:numPr>
        <w:jc w:val="both"/>
        <w:rPr>
          <w:rFonts w:asciiTheme="minorHAnsi" w:hAnsiTheme="minorHAnsi" w:cstheme="minorHAnsi"/>
          <w:sz w:val="22"/>
          <w:szCs w:val="22"/>
        </w:rPr>
      </w:pPr>
      <w:r w:rsidRPr="002017E8">
        <w:rPr>
          <w:rFonts w:asciiTheme="minorHAnsi" w:hAnsiTheme="minorHAnsi" w:cstheme="minorHAnsi"/>
          <w:sz w:val="22"/>
          <w:szCs w:val="22"/>
        </w:rPr>
        <w:t xml:space="preserve">Divers documents cadres </w:t>
      </w:r>
      <w:r w:rsidR="00EE6DD8" w:rsidRPr="002017E8">
        <w:rPr>
          <w:rFonts w:asciiTheme="minorHAnsi" w:hAnsiTheme="minorHAnsi" w:cstheme="minorHAnsi"/>
          <w:sz w:val="22"/>
          <w:szCs w:val="22"/>
        </w:rPr>
        <w:t>PERSPECTIVES</w:t>
      </w:r>
      <w:r w:rsidR="00861C1D" w:rsidRPr="002017E8">
        <w:rPr>
          <w:rFonts w:asciiTheme="minorHAnsi" w:hAnsiTheme="minorHAnsi" w:cstheme="minorHAnsi"/>
          <w:sz w:val="22"/>
          <w:szCs w:val="22"/>
        </w:rPr>
        <w:t xml:space="preserve"> </w:t>
      </w:r>
    </w:p>
    <w:p w14:paraId="207415C6" w14:textId="73253366" w:rsidR="00861C1D" w:rsidRDefault="006B5603" w:rsidP="00861C1D">
      <w:pPr>
        <w:jc w:val="both"/>
        <w:rPr>
          <w:rFonts w:asciiTheme="minorHAnsi" w:hAnsiTheme="minorHAnsi" w:cstheme="minorHAnsi"/>
          <w:sz w:val="22"/>
          <w:szCs w:val="22"/>
        </w:rPr>
      </w:pPr>
      <w:r w:rsidRPr="002017E8">
        <w:rPr>
          <w:rFonts w:asciiTheme="minorHAnsi" w:hAnsiTheme="minorHAnsi" w:cstheme="minorHAnsi"/>
          <w:sz w:val="22"/>
          <w:szCs w:val="22"/>
        </w:rPr>
        <w:t>L’</w:t>
      </w:r>
      <w:r w:rsidR="00861C1D" w:rsidRPr="002017E8">
        <w:rPr>
          <w:rFonts w:asciiTheme="minorHAnsi" w:hAnsiTheme="minorHAnsi" w:cstheme="minorHAnsi"/>
          <w:sz w:val="22"/>
          <w:szCs w:val="22"/>
        </w:rPr>
        <w:t xml:space="preserve">Eglise </w:t>
      </w:r>
      <w:r w:rsidR="002A57CB" w:rsidRPr="002017E8">
        <w:rPr>
          <w:rFonts w:asciiTheme="minorHAnsi" w:hAnsiTheme="minorHAnsi" w:cstheme="minorHAnsi"/>
          <w:sz w:val="22"/>
          <w:szCs w:val="22"/>
        </w:rPr>
        <w:t>délègue</w:t>
      </w:r>
      <w:r w:rsidR="00861C1D" w:rsidRPr="002017E8">
        <w:rPr>
          <w:rFonts w:asciiTheme="minorHAnsi" w:hAnsiTheme="minorHAnsi" w:cstheme="minorHAnsi"/>
          <w:sz w:val="22"/>
          <w:szCs w:val="22"/>
        </w:rPr>
        <w:t xml:space="preserve"> une partie de son autorité </w:t>
      </w:r>
      <w:r w:rsidR="002A57CB" w:rsidRPr="002017E8">
        <w:rPr>
          <w:rFonts w:asciiTheme="minorHAnsi" w:hAnsiTheme="minorHAnsi" w:cstheme="minorHAnsi"/>
          <w:sz w:val="22"/>
          <w:szCs w:val="22"/>
        </w:rPr>
        <w:t>à</w:t>
      </w:r>
      <w:r w:rsidR="00861C1D" w:rsidRPr="002017E8">
        <w:rPr>
          <w:rFonts w:asciiTheme="minorHAnsi" w:hAnsiTheme="minorHAnsi" w:cstheme="minorHAnsi"/>
          <w:sz w:val="22"/>
          <w:szCs w:val="22"/>
        </w:rPr>
        <w:t xml:space="preserve"> l’union </w:t>
      </w:r>
      <w:r w:rsidR="00EE6DD8" w:rsidRPr="002017E8">
        <w:rPr>
          <w:rFonts w:asciiTheme="minorHAnsi" w:hAnsiTheme="minorHAnsi" w:cstheme="minorHAnsi"/>
          <w:sz w:val="22"/>
          <w:szCs w:val="22"/>
        </w:rPr>
        <w:t>PERSPECTIVES</w:t>
      </w:r>
      <w:r w:rsidR="00861C1D" w:rsidRPr="002017E8">
        <w:rPr>
          <w:rFonts w:asciiTheme="minorHAnsi" w:hAnsiTheme="minorHAnsi" w:cstheme="minorHAnsi"/>
          <w:sz w:val="22"/>
          <w:szCs w:val="22"/>
        </w:rPr>
        <w:t xml:space="preserve">. Lors de l’assemblée générale de </w:t>
      </w:r>
      <w:r w:rsidR="00EE6DD8" w:rsidRPr="002017E8">
        <w:rPr>
          <w:rFonts w:asciiTheme="minorHAnsi" w:hAnsiTheme="minorHAnsi" w:cstheme="minorHAnsi"/>
          <w:sz w:val="22"/>
          <w:szCs w:val="22"/>
        </w:rPr>
        <w:t>PERSPECTIVES</w:t>
      </w:r>
      <w:r w:rsidR="00861C1D" w:rsidRPr="002017E8">
        <w:rPr>
          <w:rFonts w:asciiTheme="minorHAnsi" w:hAnsiTheme="minorHAnsi" w:cstheme="minorHAnsi"/>
          <w:sz w:val="22"/>
          <w:szCs w:val="22"/>
        </w:rPr>
        <w:t>, l’</w:t>
      </w:r>
      <w:r w:rsidR="00177875" w:rsidRPr="002017E8">
        <w:rPr>
          <w:rFonts w:asciiTheme="minorHAnsi" w:hAnsiTheme="minorHAnsi" w:cstheme="minorHAnsi"/>
          <w:sz w:val="22"/>
          <w:szCs w:val="22"/>
        </w:rPr>
        <w:t>Église</w:t>
      </w:r>
      <w:r w:rsidR="00861C1D" w:rsidRPr="002017E8">
        <w:rPr>
          <w:rFonts w:asciiTheme="minorHAnsi" w:hAnsiTheme="minorHAnsi" w:cstheme="minorHAnsi"/>
          <w:sz w:val="22"/>
          <w:szCs w:val="22"/>
        </w:rPr>
        <w:t xml:space="preserve"> sera représentée par des délégués qui ont un nombre de voix correspondant au stade de développement de l’Église (voir règlement intérieur de </w:t>
      </w:r>
      <w:r w:rsidR="00EE6DD8" w:rsidRPr="002017E8">
        <w:rPr>
          <w:rFonts w:asciiTheme="minorHAnsi" w:hAnsiTheme="minorHAnsi" w:cstheme="minorHAnsi"/>
          <w:sz w:val="22"/>
          <w:szCs w:val="22"/>
        </w:rPr>
        <w:t>PERSPECTIVES</w:t>
      </w:r>
      <w:r w:rsidR="00861C1D" w:rsidRPr="002017E8">
        <w:rPr>
          <w:rFonts w:asciiTheme="minorHAnsi" w:hAnsiTheme="minorHAnsi" w:cstheme="minorHAnsi"/>
          <w:sz w:val="22"/>
          <w:szCs w:val="22"/>
        </w:rPr>
        <w:t>).</w:t>
      </w:r>
      <w:r w:rsidR="000E063F" w:rsidRPr="002017E8">
        <w:rPr>
          <w:rFonts w:asciiTheme="minorHAnsi" w:hAnsiTheme="minorHAnsi" w:cstheme="minorHAnsi"/>
          <w:sz w:val="22"/>
          <w:szCs w:val="22"/>
        </w:rPr>
        <w:t xml:space="preserve"> L’Eglise se conforme aux décision prises par l’</w:t>
      </w:r>
      <w:r w:rsidR="00DB2021" w:rsidRPr="002017E8">
        <w:rPr>
          <w:rFonts w:asciiTheme="minorHAnsi" w:hAnsiTheme="minorHAnsi" w:cstheme="minorHAnsi"/>
          <w:sz w:val="22"/>
          <w:szCs w:val="22"/>
        </w:rPr>
        <w:t>A</w:t>
      </w:r>
      <w:r w:rsidR="000E063F" w:rsidRPr="002017E8">
        <w:rPr>
          <w:rFonts w:asciiTheme="minorHAnsi" w:hAnsiTheme="minorHAnsi" w:cstheme="minorHAnsi"/>
          <w:sz w:val="22"/>
          <w:szCs w:val="22"/>
        </w:rPr>
        <w:t xml:space="preserve">ssemblée </w:t>
      </w:r>
      <w:r w:rsidR="00DB2021" w:rsidRPr="002017E8">
        <w:rPr>
          <w:rFonts w:asciiTheme="minorHAnsi" w:hAnsiTheme="minorHAnsi" w:cstheme="minorHAnsi"/>
          <w:sz w:val="22"/>
          <w:szCs w:val="22"/>
        </w:rPr>
        <w:t>G</w:t>
      </w:r>
      <w:r w:rsidR="000E063F" w:rsidRPr="002017E8">
        <w:rPr>
          <w:rFonts w:asciiTheme="minorHAnsi" w:hAnsiTheme="minorHAnsi" w:cstheme="minorHAnsi"/>
          <w:sz w:val="22"/>
          <w:szCs w:val="22"/>
        </w:rPr>
        <w:t>énérale</w:t>
      </w:r>
      <w:r w:rsidR="00DB2021" w:rsidRPr="002017E8">
        <w:rPr>
          <w:rFonts w:asciiTheme="minorHAnsi" w:hAnsiTheme="minorHAnsi" w:cstheme="minorHAnsi"/>
          <w:sz w:val="22"/>
          <w:szCs w:val="22"/>
        </w:rPr>
        <w:t xml:space="preserve"> de </w:t>
      </w:r>
      <w:r w:rsidR="00EE6DD8" w:rsidRPr="002017E8">
        <w:rPr>
          <w:rFonts w:asciiTheme="minorHAnsi" w:hAnsiTheme="minorHAnsi" w:cstheme="minorHAnsi"/>
          <w:sz w:val="22"/>
          <w:szCs w:val="22"/>
        </w:rPr>
        <w:t>PERSPECTIVES</w:t>
      </w:r>
      <w:r w:rsidR="000E063F" w:rsidRPr="002017E8">
        <w:rPr>
          <w:rFonts w:asciiTheme="minorHAnsi" w:hAnsiTheme="minorHAnsi" w:cstheme="minorHAnsi"/>
          <w:sz w:val="22"/>
          <w:szCs w:val="22"/>
        </w:rPr>
        <w:t>.</w:t>
      </w:r>
    </w:p>
    <w:p w14:paraId="7531D486" w14:textId="77777777" w:rsidR="002017E8" w:rsidRPr="002017E8" w:rsidRDefault="002017E8" w:rsidP="00861C1D">
      <w:pPr>
        <w:jc w:val="both"/>
        <w:rPr>
          <w:rFonts w:asciiTheme="minorHAnsi" w:hAnsiTheme="minorHAnsi" w:cstheme="minorHAnsi"/>
          <w:sz w:val="22"/>
          <w:szCs w:val="22"/>
        </w:rPr>
      </w:pPr>
    </w:p>
    <w:p w14:paraId="66A07BB7" w14:textId="3EFB7A93" w:rsidR="00871A9F" w:rsidRPr="002017E8" w:rsidRDefault="005F33D2" w:rsidP="002017E8">
      <w:pPr>
        <w:rPr>
          <w:rFonts w:asciiTheme="minorHAnsi" w:hAnsiTheme="minorHAnsi" w:cstheme="minorHAnsi"/>
          <w:b/>
          <w:bCs/>
          <w:sz w:val="32"/>
          <w:szCs w:val="32"/>
        </w:rPr>
      </w:pPr>
      <w:r w:rsidRPr="002017E8">
        <w:rPr>
          <w:rFonts w:asciiTheme="minorHAnsi" w:hAnsiTheme="minorHAnsi" w:cstheme="minorHAnsi"/>
          <w:b/>
          <w:bCs/>
          <w:sz w:val="32"/>
          <w:szCs w:val="32"/>
        </w:rPr>
        <w:t>5</w:t>
      </w:r>
      <w:r w:rsidRPr="002017E8">
        <w:t>.</w:t>
      </w:r>
      <w:r w:rsidRPr="002017E8">
        <w:rPr>
          <w:rFonts w:asciiTheme="minorHAnsi" w:hAnsiTheme="minorHAnsi" w:cstheme="minorHAnsi"/>
          <w:b/>
          <w:bCs/>
          <w:sz w:val="32"/>
          <w:szCs w:val="32"/>
        </w:rPr>
        <w:t xml:space="preserve">2 </w:t>
      </w:r>
      <w:r w:rsidR="00871A9F" w:rsidRPr="002017E8">
        <w:rPr>
          <w:rFonts w:asciiTheme="minorHAnsi" w:hAnsiTheme="minorHAnsi" w:cstheme="minorHAnsi"/>
          <w:b/>
          <w:bCs/>
          <w:sz w:val="32"/>
          <w:szCs w:val="32"/>
        </w:rPr>
        <w:t xml:space="preserve">Relation avec les autres </w:t>
      </w:r>
      <w:r w:rsidR="00DC7670">
        <w:rPr>
          <w:rFonts w:asciiTheme="minorHAnsi" w:hAnsiTheme="minorHAnsi" w:cstheme="minorHAnsi"/>
          <w:b/>
          <w:bCs/>
          <w:sz w:val="32"/>
          <w:szCs w:val="32"/>
        </w:rPr>
        <w:t>É</w:t>
      </w:r>
      <w:r w:rsidR="00871A9F" w:rsidRPr="002017E8">
        <w:rPr>
          <w:rFonts w:asciiTheme="minorHAnsi" w:hAnsiTheme="minorHAnsi" w:cstheme="minorHAnsi"/>
          <w:b/>
          <w:bCs/>
          <w:sz w:val="32"/>
          <w:szCs w:val="32"/>
        </w:rPr>
        <w:t>glises et les religions</w:t>
      </w:r>
    </w:p>
    <w:p w14:paraId="5B446B48" w14:textId="77777777" w:rsidR="00122989" w:rsidRPr="002017E8" w:rsidRDefault="00122989" w:rsidP="002017E8">
      <w:pPr>
        <w:rPr>
          <w:rFonts w:asciiTheme="minorHAnsi" w:hAnsiTheme="minorHAnsi" w:cstheme="minorHAnsi"/>
          <w:b/>
          <w:bCs/>
          <w:color w:val="FF0000"/>
          <w:sz w:val="32"/>
          <w:szCs w:val="32"/>
        </w:rPr>
      </w:pPr>
    </w:p>
    <w:bookmarkEnd w:id="0"/>
    <w:p w14:paraId="5A8C293C" w14:textId="3D49C359" w:rsidR="003E1D84" w:rsidRPr="002017E8" w:rsidRDefault="003E1D84" w:rsidP="00514453">
      <w:pPr>
        <w:contextualSpacing/>
        <w:rPr>
          <w:rFonts w:asciiTheme="minorHAnsi" w:hAnsiTheme="minorHAnsi" w:cstheme="minorHAnsi"/>
          <w:sz w:val="22"/>
          <w:szCs w:val="22"/>
        </w:rPr>
      </w:pPr>
      <w:r w:rsidRPr="002017E8">
        <w:rPr>
          <w:rFonts w:asciiTheme="minorHAnsi" w:hAnsiTheme="minorHAnsi" w:cstheme="minorHAnsi"/>
          <w:sz w:val="22"/>
          <w:szCs w:val="22"/>
        </w:rPr>
        <w:t xml:space="preserve">Nous nous inscrivons historiquement dans le mouvement de l'Alliance Évangélique Mondiale et institutionnellement dans le Conseil National des Évangéliques de France. Au sein du mouvement évangélique notre sensibilité théologique est la mieux représentée par le Réseau Fraternel Évangélique Français dont nous sommes membre </w:t>
      </w:r>
      <w:r w:rsidR="00F11A34" w:rsidRPr="002017E8">
        <w:rPr>
          <w:rFonts w:asciiTheme="minorHAnsi" w:hAnsiTheme="minorHAnsi" w:cstheme="minorHAnsi"/>
          <w:sz w:val="22"/>
          <w:szCs w:val="22"/>
        </w:rPr>
        <w:t xml:space="preserve">par notre </w:t>
      </w:r>
      <w:r w:rsidRPr="002017E8">
        <w:rPr>
          <w:rFonts w:asciiTheme="minorHAnsi" w:hAnsiTheme="minorHAnsi" w:cstheme="minorHAnsi"/>
          <w:sz w:val="22"/>
          <w:szCs w:val="22"/>
        </w:rPr>
        <w:t>Union d’Églises.</w:t>
      </w:r>
    </w:p>
    <w:p w14:paraId="4E16C04F" w14:textId="77777777" w:rsidR="003E1D84" w:rsidRPr="002017E8" w:rsidRDefault="003E1D84" w:rsidP="00514453">
      <w:pPr>
        <w:contextualSpacing/>
        <w:rPr>
          <w:rFonts w:asciiTheme="minorHAnsi" w:hAnsiTheme="minorHAnsi" w:cstheme="minorHAnsi"/>
          <w:sz w:val="22"/>
          <w:szCs w:val="22"/>
        </w:rPr>
      </w:pPr>
    </w:p>
    <w:p w14:paraId="59DC648C" w14:textId="77777777" w:rsidR="003E1D84" w:rsidRPr="002017E8" w:rsidRDefault="003E1D84" w:rsidP="00514453">
      <w:pPr>
        <w:rPr>
          <w:rFonts w:asciiTheme="minorHAnsi" w:hAnsiTheme="minorHAnsi" w:cstheme="minorHAnsi"/>
          <w:sz w:val="22"/>
          <w:szCs w:val="22"/>
        </w:rPr>
      </w:pPr>
      <w:r w:rsidRPr="002017E8">
        <w:rPr>
          <w:rFonts w:asciiTheme="minorHAnsi" w:hAnsiTheme="minorHAnsi" w:cstheme="minorHAnsi"/>
          <w:sz w:val="22"/>
          <w:szCs w:val="22"/>
        </w:rPr>
        <w:t xml:space="preserve">Une collaboration ponctuelle avec des Églises qui n’appartiennent pas au CNEF est possible par exemple sur le plan culturel, pour des efforts d’évangélisation ou des prises de positions éthiques communes. Toutefois, pour une pleine communion ecclésiale, il faut des fondements théologiques communs. C’est pourquoi nous soutenons les efforts vers une plus grande unité intra-évangélique par notre participation au CNEF et au Réseau FEF. </w:t>
      </w:r>
    </w:p>
    <w:p w14:paraId="770A447E" w14:textId="77777777" w:rsidR="003E1D84" w:rsidRPr="002017E8" w:rsidRDefault="003E1D84" w:rsidP="00514453">
      <w:pPr>
        <w:rPr>
          <w:rFonts w:asciiTheme="minorHAnsi" w:hAnsiTheme="minorHAnsi" w:cstheme="minorHAnsi"/>
          <w:sz w:val="22"/>
          <w:szCs w:val="22"/>
        </w:rPr>
      </w:pPr>
    </w:p>
    <w:p w14:paraId="6AD48098" w14:textId="63801065" w:rsidR="00122989" w:rsidRDefault="003E1D84" w:rsidP="007B2648">
      <w:pPr>
        <w:contextualSpacing/>
        <w:rPr>
          <w:rFonts w:asciiTheme="minorHAnsi" w:hAnsiTheme="minorHAnsi" w:cstheme="minorHAnsi"/>
          <w:sz w:val="22"/>
          <w:szCs w:val="22"/>
        </w:rPr>
      </w:pPr>
      <w:r w:rsidRPr="002017E8">
        <w:rPr>
          <w:rFonts w:asciiTheme="minorHAnsi" w:hAnsiTheme="minorHAnsi" w:cstheme="minorHAnsi"/>
          <w:sz w:val="22"/>
          <w:szCs w:val="22"/>
        </w:rPr>
        <w:t xml:space="preserve">Les relations apaisées entre religions sont à chercher comme nous le demande implicitement le mandat culturel de Dieu et explicitement l’esprit de l’Évangile. Toutefois le dialogue interreligieux demande parfois une grande compétence que chaque Église locale </w:t>
      </w:r>
      <w:r w:rsidR="00177875" w:rsidRPr="002017E8">
        <w:rPr>
          <w:rFonts w:asciiTheme="minorHAnsi" w:hAnsiTheme="minorHAnsi" w:cstheme="minorHAnsi"/>
          <w:sz w:val="22"/>
          <w:szCs w:val="22"/>
        </w:rPr>
        <w:t xml:space="preserve">n’a pas </w:t>
      </w:r>
      <w:r w:rsidR="005F33D2" w:rsidRPr="002017E8">
        <w:rPr>
          <w:rFonts w:asciiTheme="minorHAnsi" w:hAnsiTheme="minorHAnsi" w:cstheme="minorHAnsi"/>
          <w:sz w:val="22"/>
          <w:szCs w:val="22"/>
        </w:rPr>
        <w:t>forcément</w:t>
      </w:r>
      <w:r w:rsidRPr="002017E8">
        <w:rPr>
          <w:rFonts w:asciiTheme="minorHAnsi" w:hAnsiTheme="minorHAnsi" w:cstheme="minorHAnsi"/>
          <w:sz w:val="22"/>
          <w:szCs w:val="22"/>
        </w:rPr>
        <w:t xml:space="preserve">. </w:t>
      </w:r>
      <w:r w:rsidR="0074632F" w:rsidRPr="002017E8">
        <w:rPr>
          <w:rFonts w:asciiTheme="minorHAnsi" w:hAnsiTheme="minorHAnsi" w:cstheme="minorHAnsi"/>
          <w:sz w:val="22"/>
          <w:szCs w:val="22"/>
        </w:rPr>
        <w:t xml:space="preserve">Notre </w:t>
      </w:r>
      <w:r w:rsidRPr="002017E8">
        <w:rPr>
          <w:rFonts w:asciiTheme="minorHAnsi" w:hAnsiTheme="minorHAnsi" w:cstheme="minorHAnsi"/>
          <w:sz w:val="22"/>
          <w:szCs w:val="22"/>
        </w:rPr>
        <w:t>Église cultiver</w:t>
      </w:r>
      <w:r w:rsidR="0074632F" w:rsidRPr="002017E8">
        <w:rPr>
          <w:rFonts w:asciiTheme="minorHAnsi" w:hAnsiTheme="minorHAnsi" w:cstheme="minorHAnsi"/>
          <w:sz w:val="22"/>
          <w:szCs w:val="22"/>
        </w:rPr>
        <w:t>a</w:t>
      </w:r>
      <w:r w:rsidRPr="002017E8">
        <w:rPr>
          <w:rFonts w:asciiTheme="minorHAnsi" w:hAnsiTheme="minorHAnsi" w:cstheme="minorHAnsi"/>
          <w:sz w:val="22"/>
          <w:szCs w:val="22"/>
        </w:rPr>
        <w:t xml:space="preserve"> donc autant que possible de bonnes relations avec les institutions religieuses de </w:t>
      </w:r>
      <w:r w:rsidR="00583ED6" w:rsidRPr="002017E8">
        <w:rPr>
          <w:rFonts w:asciiTheme="minorHAnsi" w:hAnsiTheme="minorHAnsi" w:cstheme="minorHAnsi"/>
          <w:sz w:val="22"/>
          <w:szCs w:val="22"/>
        </w:rPr>
        <w:t>notre</w:t>
      </w:r>
      <w:r w:rsidRPr="002017E8">
        <w:rPr>
          <w:rFonts w:asciiTheme="minorHAnsi" w:hAnsiTheme="minorHAnsi" w:cstheme="minorHAnsi"/>
          <w:sz w:val="22"/>
          <w:szCs w:val="22"/>
        </w:rPr>
        <w:t xml:space="preserve"> ville mais l’incompatibilité fondamentale entre les différentes religions et le message de l’Évangile ne devra pas être mis sous silence</w:t>
      </w:r>
      <w:r w:rsidR="007B2648">
        <w:rPr>
          <w:rFonts w:asciiTheme="minorHAnsi" w:hAnsiTheme="minorHAnsi" w:cstheme="minorHAnsi"/>
          <w:sz w:val="22"/>
          <w:szCs w:val="22"/>
        </w:rPr>
        <w:t xml:space="preserve"> (voir document Ecclésiologie Union Perspectives). </w:t>
      </w:r>
    </w:p>
    <w:p w14:paraId="2FF471E4" w14:textId="77777777" w:rsidR="007B2648" w:rsidRPr="002017E8" w:rsidRDefault="007B2648" w:rsidP="007B2648">
      <w:pPr>
        <w:contextualSpacing/>
        <w:rPr>
          <w:rFonts w:asciiTheme="minorHAnsi" w:hAnsiTheme="minorHAnsi" w:cstheme="minorHAnsi"/>
          <w:sz w:val="22"/>
          <w:szCs w:val="22"/>
        </w:rPr>
      </w:pPr>
    </w:p>
    <w:p w14:paraId="17DD9289" w14:textId="6FD7DA84" w:rsidR="00264442" w:rsidRPr="002017E8" w:rsidRDefault="00264442">
      <w:pPr>
        <w:jc w:val="both"/>
        <w:rPr>
          <w:rFonts w:asciiTheme="minorHAnsi" w:hAnsiTheme="minorHAnsi" w:cstheme="minorHAnsi"/>
          <w:sz w:val="22"/>
          <w:szCs w:val="22"/>
        </w:rPr>
      </w:pPr>
    </w:p>
    <w:p w14:paraId="46E6F1C3" w14:textId="13EE0E9B" w:rsidR="00D02C5A" w:rsidRPr="00B55C51" w:rsidRDefault="00D02C5A">
      <w:pPr>
        <w:jc w:val="both"/>
        <w:rPr>
          <w:rFonts w:asciiTheme="minorHAnsi" w:hAnsiTheme="minorHAnsi" w:cstheme="minorHAnsi"/>
          <w:b/>
          <w:bCs/>
          <w:sz w:val="24"/>
          <w:szCs w:val="24"/>
        </w:rPr>
      </w:pPr>
      <w:r w:rsidRPr="002017E8">
        <w:rPr>
          <w:rFonts w:asciiTheme="minorHAnsi" w:hAnsiTheme="minorHAnsi" w:cstheme="minorHAnsi"/>
          <w:sz w:val="22"/>
          <w:szCs w:val="22"/>
        </w:rPr>
        <w:tab/>
      </w:r>
      <w:r w:rsidRPr="00B55C51">
        <w:rPr>
          <w:rFonts w:asciiTheme="minorHAnsi" w:hAnsiTheme="minorHAnsi" w:cstheme="minorHAnsi"/>
          <w:b/>
          <w:bCs/>
          <w:sz w:val="24"/>
          <w:szCs w:val="24"/>
        </w:rPr>
        <w:t>Voté et adopté lors de l’AG du XX/XX/20XX</w:t>
      </w:r>
    </w:p>
    <w:p w14:paraId="34EB0A66" w14:textId="37FAB190" w:rsidR="00D02C5A" w:rsidRPr="002017E8" w:rsidRDefault="00D02C5A">
      <w:pPr>
        <w:jc w:val="both"/>
        <w:rPr>
          <w:rFonts w:asciiTheme="minorHAnsi" w:hAnsiTheme="minorHAnsi" w:cstheme="minorHAnsi"/>
          <w:sz w:val="24"/>
          <w:szCs w:val="24"/>
        </w:rPr>
      </w:pPr>
    </w:p>
    <w:p w14:paraId="277AB83B" w14:textId="77777777" w:rsidR="00D02C5A" w:rsidRPr="002017E8" w:rsidRDefault="00D02C5A">
      <w:pPr>
        <w:jc w:val="both"/>
        <w:rPr>
          <w:rFonts w:asciiTheme="minorHAnsi" w:hAnsiTheme="minorHAnsi" w:cstheme="minorHAnsi"/>
          <w:sz w:val="22"/>
          <w:szCs w:val="22"/>
        </w:rPr>
      </w:pPr>
    </w:p>
    <w:p w14:paraId="291040FE" w14:textId="5D1E8F75" w:rsidR="00264442" w:rsidRPr="002017E8" w:rsidRDefault="00D02C5A" w:rsidP="00D02C5A">
      <w:pPr>
        <w:ind w:firstLine="720"/>
        <w:jc w:val="both"/>
        <w:rPr>
          <w:rFonts w:asciiTheme="minorHAnsi" w:hAnsiTheme="minorHAnsi" w:cstheme="minorHAnsi"/>
          <w:sz w:val="24"/>
          <w:szCs w:val="24"/>
        </w:rPr>
      </w:pPr>
      <w:r w:rsidRPr="002017E8">
        <w:rPr>
          <w:rFonts w:asciiTheme="minorHAnsi" w:hAnsiTheme="minorHAnsi" w:cstheme="minorHAnsi"/>
          <w:sz w:val="24"/>
          <w:szCs w:val="24"/>
        </w:rPr>
        <w:t>Signature du président de l’association cultuelle, à XXX, le XX/XX/20XX</w:t>
      </w:r>
    </w:p>
    <w:sectPr w:rsidR="00264442" w:rsidRPr="002017E8" w:rsidSect="00DC7670">
      <w:headerReference w:type="default" r:id="rId11"/>
      <w:footerReference w:type="default" r:id="rId12"/>
      <w:pgSz w:w="11907" w:h="16840" w:code="9"/>
      <w:pgMar w:top="-851" w:right="851" w:bottom="709" w:left="1134" w:header="420" w:footer="770"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C497" w14:textId="77777777" w:rsidR="00EA3B2C" w:rsidRDefault="00EA3B2C">
      <w:r>
        <w:separator/>
      </w:r>
    </w:p>
  </w:endnote>
  <w:endnote w:type="continuationSeparator" w:id="0">
    <w:p w14:paraId="1C595A37" w14:textId="77777777" w:rsidR="00EA3B2C" w:rsidRDefault="00EA3B2C">
      <w:r>
        <w:continuationSeparator/>
      </w:r>
    </w:p>
  </w:endnote>
  <w:endnote w:type="continuationNotice" w:id="1">
    <w:p w14:paraId="6EC2FE08" w14:textId="77777777" w:rsidR="00EA3B2C" w:rsidRDefault="00EA3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Shadow">
    <w:altName w:val="Times New Roman"/>
    <w:charset w:val="00"/>
    <w:family w:val="swiss"/>
    <w:pitch w:val="variable"/>
    <w:sig w:usb0="00000003" w:usb1="00000000" w:usb2="00000000" w:usb3="00000000" w:csb0="00000003"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0C0" w14:textId="77777777" w:rsidR="00DC7670" w:rsidRDefault="00DC7670">
    <w:pPr>
      <w:pStyle w:val="Pieddepage"/>
      <w:pBdr>
        <w:top w:val="double" w:sz="6" w:space="1" w:color="auto"/>
      </w:pBdr>
      <w:tabs>
        <w:tab w:val="clear" w:pos="9072"/>
        <w:tab w:val="right" w:pos="9781"/>
      </w:tabs>
      <w:rPr>
        <w:sz w:val="18"/>
        <w:szCs w:val="18"/>
      </w:rPr>
    </w:pPr>
  </w:p>
  <w:p w14:paraId="19FDA612" w14:textId="7C1C7BF8" w:rsidR="00B37218" w:rsidRDefault="00DC7670">
    <w:pPr>
      <w:pStyle w:val="Pieddepage"/>
      <w:pBdr>
        <w:top w:val="double" w:sz="6" w:space="1" w:color="auto"/>
      </w:pBdr>
      <w:tabs>
        <w:tab w:val="clear" w:pos="9072"/>
        <w:tab w:val="right" w:pos="9781"/>
      </w:tabs>
      <w:rPr>
        <w:sz w:val="18"/>
        <w:szCs w:val="18"/>
      </w:rPr>
    </w:pPr>
    <w:r>
      <w:rPr>
        <w:sz w:val="18"/>
        <w:szCs w:val="18"/>
      </w:rPr>
      <w:t>Règlement intérieur Eglise XXX</w:t>
    </w:r>
    <w:r w:rsidR="00B37218">
      <w:rPr>
        <w:sz w:val="18"/>
        <w:szCs w:val="18"/>
      </w:rPr>
      <w:t xml:space="preserve"> </w:t>
    </w:r>
    <w:r>
      <w:rPr>
        <w:sz w:val="18"/>
        <w:szCs w:val="18"/>
      </w:rPr>
      <w:tab/>
    </w:r>
    <w:r>
      <w:rPr>
        <w:sz w:val="18"/>
        <w:szCs w:val="18"/>
      </w:rPr>
      <w:tab/>
    </w:r>
    <w:r w:rsidR="00B37218">
      <w:rPr>
        <w:sz w:val="18"/>
        <w:szCs w:val="18"/>
      </w:rPr>
      <w:t xml:space="preserve">Page </w:t>
    </w:r>
    <w:r w:rsidR="00B37218">
      <w:rPr>
        <w:rStyle w:val="Numrodepage"/>
        <w:sz w:val="18"/>
        <w:szCs w:val="18"/>
      </w:rPr>
      <w:fldChar w:fldCharType="begin"/>
    </w:r>
    <w:r w:rsidR="00B37218">
      <w:rPr>
        <w:rStyle w:val="Numrodepage"/>
        <w:sz w:val="18"/>
        <w:szCs w:val="18"/>
      </w:rPr>
      <w:instrText xml:space="preserve"> PAGE </w:instrText>
    </w:r>
    <w:r w:rsidR="00B37218">
      <w:rPr>
        <w:rStyle w:val="Numrodepage"/>
        <w:sz w:val="18"/>
        <w:szCs w:val="18"/>
      </w:rPr>
      <w:fldChar w:fldCharType="separate"/>
    </w:r>
    <w:r w:rsidR="00BB566D">
      <w:rPr>
        <w:rStyle w:val="Numrodepage"/>
        <w:noProof/>
        <w:sz w:val="18"/>
        <w:szCs w:val="18"/>
      </w:rPr>
      <w:t>2</w:t>
    </w:r>
    <w:r w:rsidR="00B37218">
      <w:rPr>
        <w:rStyle w:val="Numrodepag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293AB" w14:textId="77777777" w:rsidR="00EA3B2C" w:rsidRDefault="00EA3B2C">
      <w:r>
        <w:separator/>
      </w:r>
    </w:p>
  </w:footnote>
  <w:footnote w:type="continuationSeparator" w:id="0">
    <w:p w14:paraId="703543EA" w14:textId="77777777" w:rsidR="00EA3B2C" w:rsidRDefault="00EA3B2C">
      <w:r>
        <w:continuationSeparator/>
      </w:r>
    </w:p>
  </w:footnote>
  <w:footnote w:type="continuationNotice" w:id="1">
    <w:p w14:paraId="05E9C1EC" w14:textId="77777777" w:rsidR="00EA3B2C" w:rsidRDefault="00EA3B2C"/>
  </w:footnote>
  <w:footnote w:id="2">
    <w:p w14:paraId="67A6F382" w14:textId="5B3F4C3D" w:rsidR="00357A06" w:rsidRPr="00FB7D30" w:rsidRDefault="00357A06" w:rsidP="00357A06">
      <w:pPr>
        <w:pStyle w:val="Notedebasdepage"/>
        <w:rPr>
          <w:sz w:val="18"/>
          <w:szCs w:val="18"/>
        </w:rPr>
      </w:pPr>
      <w:r>
        <w:rPr>
          <w:rStyle w:val="Appelnotedebasdep"/>
        </w:rPr>
        <w:footnoteRef/>
      </w:r>
      <w:r>
        <w:t xml:space="preserve"> </w:t>
      </w:r>
      <w:r w:rsidRPr="00FB7D30">
        <w:rPr>
          <w:sz w:val="18"/>
          <w:szCs w:val="18"/>
        </w:rPr>
        <w:t xml:space="preserve">L’Eglise précise ici si les responsables pastoraux peuvent être des hommes ou des femmes, selon la conviction de l’assemblée, conviction respectée par </w:t>
      </w:r>
      <w:r w:rsidR="00EE6DD8" w:rsidRPr="00FB7D30">
        <w:rPr>
          <w:sz w:val="18"/>
          <w:szCs w:val="18"/>
        </w:rPr>
        <w:t>PERSPECTIVES</w:t>
      </w:r>
      <w:r w:rsidRPr="00FB7D30">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86D8" w14:textId="4638983B" w:rsidR="00B37218" w:rsidRDefault="00B37218">
    <w:pPr>
      <w:spacing w:line="240" w:lineRule="atLeast"/>
      <w:ind w:left="21700" w:right="13853"/>
      <w:jc w:val="center"/>
      <w:rPr>
        <w:rFonts w:ascii="Tms Rmn" w:hAnsi="Tms Rmn"/>
      </w:rPr>
    </w:pPr>
    <w:r>
      <w:rPr>
        <w:rFonts w:ascii="Tms Rmn" w:hAnsi="Tms Rmn"/>
      </w:rPr>
      <w:t>RE</w:t>
    </w:r>
    <w:r>
      <w:rPr>
        <w:rStyle w:val="Numrodepage"/>
      </w:rPr>
      <w:fldChar w:fldCharType="begin"/>
    </w:r>
    <w:r>
      <w:rPr>
        <w:rStyle w:val="Numrodepage"/>
      </w:rPr>
      <w:instrText xml:space="preserve"> PAGE </w:instrText>
    </w:r>
    <w:r>
      <w:rPr>
        <w:rStyle w:val="Numrodepage"/>
      </w:rPr>
      <w:fldChar w:fldCharType="separate"/>
    </w:r>
    <w:r w:rsidR="00BB566D">
      <w:rPr>
        <w:rStyle w:val="Numrodepage"/>
        <w:noProof/>
      </w:rPr>
      <w:t>2</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950740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14603E0"/>
    <w:multiLevelType w:val="multilevel"/>
    <w:tmpl w:val="04A0DCFE"/>
    <w:lvl w:ilvl="0">
      <w:start w:val="1"/>
      <w:numFmt w:val="decimal"/>
      <w:pStyle w:val="Titre1"/>
      <w:lvlText w:val="%1."/>
      <w:lvlJc w:val="left"/>
      <w:pPr>
        <w:ind w:left="786"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99" w:hanging="1080"/>
      </w:pPr>
      <w:rPr>
        <w:rFonts w:hint="default"/>
      </w:rPr>
    </w:lvl>
    <w:lvl w:ilvl="4">
      <w:start w:val="1"/>
      <w:numFmt w:val="decimal"/>
      <w:isLgl/>
      <w:lvlText w:val="%1.%2.%3.%4.%5"/>
      <w:lvlJc w:val="left"/>
      <w:pPr>
        <w:ind w:left="1299" w:hanging="1080"/>
      </w:pPr>
      <w:rPr>
        <w:rFonts w:hint="default"/>
      </w:rPr>
    </w:lvl>
    <w:lvl w:ilvl="5">
      <w:start w:val="1"/>
      <w:numFmt w:val="decimal"/>
      <w:isLgl/>
      <w:lvlText w:val="%1.%2.%3.%4.%5.%6"/>
      <w:lvlJc w:val="left"/>
      <w:pPr>
        <w:ind w:left="1659" w:hanging="1440"/>
      </w:pPr>
      <w:rPr>
        <w:rFonts w:hint="default"/>
      </w:rPr>
    </w:lvl>
    <w:lvl w:ilvl="6">
      <w:start w:val="1"/>
      <w:numFmt w:val="decimal"/>
      <w:isLgl/>
      <w:lvlText w:val="%1.%2.%3.%4.%5.%6.%7"/>
      <w:lvlJc w:val="left"/>
      <w:pPr>
        <w:ind w:left="1659" w:hanging="1440"/>
      </w:pPr>
      <w:rPr>
        <w:rFonts w:hint="default"/>
      </w:rPr>
    </w:lvl>
    <w:lvl w:ilvl="7">
      <w:start w:val="1"/>
      <w:numFmt w:val="decimal"/>
      <w:isLgl/>
      <w:lvlText w:val="%1.%2.%3.%4.%5.%6.%7.%8"/>
      <w:lvlJc w:val="left"/>
      <w:pPr>
        <w:ind w:left="2019" w:hanging="1800"/>
      </w:pPr>
      <w:rPr>
        <w:rFonts w:hint="default"/>
      </w:rPr>
    </w:lvl>
    <w:lvl w:ilvl="8">
      <w:start w:val="1"/>
      <w:numFmt w:val="decimal"/>
      <w:isLgl/>
      <w:lvlText w:val="%1.%2.%3.%4.%5.%6.%7.%8.%9"/>
      <w:lvlJc w:val="left"/>
      <w:pPr>
        <w:ind w:left="2019" w:hanging="1800"/>
      </w:pPr>
      <w:rPr>
        <w:rFonts w:hint="default"/>
      </w:rPr>
    </w:lvl>
  </w:abstractNum>
  <w:abstractNum w:abstractNumId="4" w15:restartNumberingAfterBreak="0">
    <w:nsid w:val="028145DA"/>
    <w:multiLevelType w:val="hybridMultilevel"/>
    <w:tmpl w:val="113C6680"/>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5" w15:restartNumberingAfterBreak="0">
    <w:nsid w:val="036B5ADE"/>
    <w:multiLevelType w:val="hybridMultilevel"/>
    <w:tmpl w:val="5AC6BE68"/>
    <w:lvl w:ilvl="0" w:tplc="41F26206">
      <w:numFmt w:val="bullet"/>
      <w:lvlText w:val="-"/>
      <w:lvlJc w:val="left"/>
      <w:pPr>
        <w:ind w:left="123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1F6124"/>
    <w:multiLevelType w:val="hybridMultilevel"/>
    <w:tmpl w:val="FDA09254"/>
    <w:lvl w:ilvl="0" w:tplc="5E16E47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A7D2E59"/>
    <w:multiLevelType w:val="hybridMultilevel"/>
    <w:tmpl w:val="70481BD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8623DF3"/>
    <w:multiLevelType w:val="singleLevel"/>
    <w:tmpl w:val="040C0001"/>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395A02EC"/>
    <w:multiLevelType w:val="hybridMultilevel"/>
    <w:tmpl w:val="E2E2BA78"/>
    <w:lvl w:ilvl="0" w:tplc="41F26206">
      <w:numFmt w:val="bullet"/>
      <w:lvlText w:val="-"/>
      <w:lvlJc w:val="left"/>
      <w:pPr>
        <w:ind w:left="1230" w:hanging="360"/>
      </w:pPr>
      <w:rPr>
        <w:rFonts w:ascii="Arial" w:eastAsia="Times New Roman" w:hAnsi="Arial" w:cs="Arial" w:hint="default"/>
      </w:rPr>
    </w:lvl>
    <w:lvl w:ilvl="1" w:tplc="08070003" w:tentative="1">
      <w:start w:val="1"/>
      <w:numFmt w:val="bullet"/>
      <w:lvlText w:val="o"/>
      <w:lvlJc w:val="left"/>
      <w:pPr>
        <w:ind w:left="1950" w:hanging="360"/>
      </w:pPr>
      <w:rPr>
        <w:rFonts w:ascii="Courier New" w:hAnsi="Courier New" w:cs="Courier New" w:hint="default"/>
      </w:rPr>
    </w:lvl>
    <w:lvl w:ilvl="2" w:tplc="08070005" w:tentative="1">
      <w:start w:val="1"/>
      <w:numFmt w:val="bullet"/>
      <w:lvlText w:val=""/>
      <w:lvlJc w:val="left"/>
      <w:pPr>
        <w:ind w:left="2670" w:hanging="360"/>
      </w:pPr>
      <w:rPr>
        <w:rFonts w:ascii="Wingdings" w:hAnsi="Wingdings" w:hint="default"/>
      </w:rPr>
    </w:lvl>
    <w:lvl w:ilvl="3" w:tplc="08070001" w:tentative="1">
      <w:start w:val="1"/>
      <w:numFmt w:val="bullet"/>
      <w:lvlText w:val=""/>
      <w:lvlJc w:val="left"/>
      <w:pPr>
        <w:ind w:left="3390" w:hanging="360"/>
      </w:pPr>
      <w:rPr>
        <w:rFonts w:ascii="Symbol" w:hAnsi="Symbol" w:hint="default"/>
      </w:rPr>
    </w:lvl>
    <w:lvl w:ilvl="4" w:tplc="08070003" w:tentative="1">
      <w:start w:val="1"/>
      <w:numFmt w:val="bullet"/>
      <w:lvlText w:val="o"/>
      <w:lvlJc w:val="left"/>
      <w:pPr>
        <w:ind w:left="4110" w:hanging="360"/>
      </w:pPr>
      <w:rPr>
        <w:rFonts w:ascii="Courier New" w:hAnsi="Courier New" w:cs="Courier New" w:hint="default"/>
      </w:rPr>
    </w:lvl>
    <w:lvl w:ilvl="5" w:tplc="08070005" w:tentative="1">
      <w:start w:val="1"/>
      <w:numFmt w:val="bullet"/>
      <w:lvlText w:val=""/>
      <w:lvlJc w:val="left"/>
      <w:pPr>
        <w:ind w:left="4830" w:hanging="360"/>
      </w:pPr>
      <w:rPr>
        <w:rFonts w:ascii="Wingdings" w:hAnsi="Wingdings" w:hint="default"/>
      </w:rPr>
    </w:lvl>
    <w:lvl w:ilvl="6" w:tplc="08070001" w:tentative="1">
      <w:start w:val="1"/>
      <w:numFmt w:val="bullet"/>
      <w:lvlText w:val=""/>
      <w:lvlJc w:val="left"/>
      <w:pPr>
        <w:ind w:left="5550" w:hanging="360"/>
      </w:pPr>
      <w:rPr>
        <w:rFonts w:ascii="Symbol" w:hAnsi="Symbol" w:hint="default"/>
      </w:rPr>
    </w:lvl>
    <w:lvl w:ilvl="7" w:tplc="08070003" w:tentative="1">
      <w:start w:val="1"/>
      <w:numFmt w:val="bullet"/>
      <w:lvlText w:val="o"/>
      <w:lvlJc w:val="left"/>
      <w:pPr>
        <w:ind w:left="6270" w:hanging="360"/>
      </w:pPr>
      <w:rPr>
        <w:rFonts w:ascii="Courier New" w:hAnsi="Courier New" w:cs="Courier New" w:hint="default"/>
      </w:rPr>
    </w:lvl>
    <w:lvl w:ilvl="8" w:tplc="08070005" w:tentative="1">
      <w:start w:val="1"/>
      <w:numFmt w:val="bullet"/>
      <w:lvlText w:val=""/>
      <w:lvlJc w:val="left"/>
      <w:pPr>
        <w:ind w:left="6990" w:hanging="360"/>
      </w:pPr>
      <w:rPr>
        <w:rFonts w:ascii="Wingdings" w:hAnsi="Wingdings" w:hint="default"/>
      </w:rPr>
    </w:lvl>
  </w:abstractNum>
  <w:abstractNum w:abstractNumId="10" w15:restartNumberingAfterBreak="0">
    <w:nsid w:val="39652418"/>
    <w:multiLevelType w:val="hybridMultilevel"/>
    <w:tmpl w:val="317E11A2"/>
    <w:lvl w:ilvl="0" w:tplc="5E16E478">
      <w:numFmt w:val="bullet"/>
      <w:lvlText w:val="-"/>
      <w:lvlJc w:val="left"/>
      <w:pPr>
        <w:ind w:left="1212" w:hanging="360"/>
      </w:pPr>
      <w:rPr>
        <w:rFonts w:ascii="Arial" w:eastAsia="Times New Roman" w:hAnsi="Arial" w:cs="Arial" w:hint="default"/>
      </w:rPr>
    </w:lvl>
    <w:lvl w:ilvl="1" w:tplc="08070003">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1" w15:restartNumberingAfterBreak="0">
    <w:nsid w:val="3A464DA6"/>
    <w:multiLevelType w:val="singleLevel"/>
    <w:tmpl w:val="6026FAEE"/>
    <w:lvl w:ilvl="0">
      <w:numFmt w:val="bullet"/>
      <w:lvlText w:val="-"/>
      <w:lvlJc w:val="left"/>
      <w:pPr>
        <w:tabs>
          <w:tab w:val="num" w:pos="633"/>
        </w:tabs>
        <w:ind w:left="633" w:hanging="360"/>
      </w:pPr>
      <w:rPr>
        <w:rFonts w:ascii="Times New Roman" w:hAnsi="Times New Roman" w:cs="Times New Roman" w:hint="default"/>
      </w:rPr>
    </w:lvl>
  </w:abstractNum>
  <w:abstractNum w:abstractNumId="12" w15:restartNumberingAfterBreak="0">
    <w:nsid w:val="4361156F"/>
    <w:multiLevelType w:val="hybridMultilevel"/>
    <w:tmpl w:val="0D609B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4D67F75"/>
    <w:multiLevelType w:val="hybridMultilevel"/>
    <w:tmpl w:val="1CBCE0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F713DED"/>
    <w:multiLevelType w:val="singleLevel"/>
    <w:tmpl w:val="FFFFFFFF"/>
    <w:lvl w:ilvl="0">
      <w:start w:val="1"/>
      <w:numFmt w:val="bullet"/>
      <w:lvlText w:val="-"/>
      <w:legacy w:legacy="1" w:legacySpace="0" w:legacyIndent="283"/>
      <w:lvlJc w:val="left"/>
      <w:pPr>
        <w:ind w:left="567" w:hanging="283"/>
      </w:pPr>
      <w:rPr>
        <w:rFonts w:ascii="Times New Roman" w:hAnsi="Times New Roman" w:cs="Times New Roman" w:hint="default"/>
      </w:rPr>
    </w:lvl>
  </w:abstractNum>
  <w:abstractNum w:abstractNumId="15" w15:restartNumberingAfterBreak="0">
    <w:nsid w:val="6CF65F91"/>
    <w:multiLevelType w:val="hybridMultilevel"/>
    <w:tmpl w:val="63B23090"/>
    <w:lvl w:ilvl="0" w:tplc="5E16E478">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6" w15:restartNumberingAfterBreak="0">
    <w:nsid w:val="6DA05F01"/>
    <w:multiLevelType w:val="hybridMultilevel"/>
    <w:tmpl w:val="06AEA4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20F7084"/>
    <w:multiLevelType w:val="hybridMultilevel"/>
    <w:tmpl w:val="8C4A82DE"/>
    <w:lvl w:ilvl="0" w:tplc="5E16E478">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44902035">
    <w:abstractNumId w:val="0"/>
  </w:num>
  <w:num w:numId="2" w16cid:durableId="1091271124">
    <w:abstractNumId w:val="1"/>
    <w:lvlOverride w:ilvl="0">
      <w:lvl w:ilvl="0">
        <w:start w:val="1"/>
        <w:numFmt w:val="bullet"/>
        <w:lvlText w:val=""/>
        <w:legacy w:legacy="1" w:legacySpace="0" w:legacyIndent="283"/>
        <w:lvlJc w:val="left"/>
        <w:pPr>
          <w:ind w:left="850" w:hanging="283"/>
        </w:pPr>
        <w:rPr>
          <w:rFonts w:ascii="Symbol" w:hAnsi="Symbol" w:cs="Times New Roman" w:hint="default"/>
        </w:rPr>
      </w:lvl>
    </w:lvlOverride>
  </w:num>
  <w:num w:numId="3" w16cid:durableId="238947404">
    <w:abstractNumId w:val="1"/>
    <w:lvlOverride w:ilvl="0">
      <w:lvl w:ilvl="0">
        <w:start w:val="1"/>
        <w:numFmt w:val="bullet"/>
        <w:lvlText w:val="-"/>
        <w:legacy w:legacy="1" w:legacySpace="0" w:legacyIndent="283"/>
        <w:lvlJc w:val="left"/>
        <w:pPr>
          <w:ind w:left="567" w:hanging="283"/>
        </w:pPr>
        <w:rPr>
          <w:rFonts w:ascii="Times New Roman" w:hAnsi="Times New Roman" w:cs="Times New Roman" w:hint="default"/>
        </w:rPr>
      </w:lvl>
    </w:lvlOverride>
  </w:num>
  <w:num w:numId="4" w16cid:durableId="527184365">
    <w:abstractNumId w:val="8"/>
  </w:num>
  <w:num w:numId="5" w16cid:durableId="1926916553">
    <w:abstractNumId w:val="14"/>
  </w:num>
  <w:num w:numId="6" w16cid:durableId="1729303166">
    <w:abstractNumId w:val="11"/>
  </w:num>
  <w:num w:numId="7" w16cid:durableId="353385100">
    <w:abstractNumId w:val="7"/>
  </w:num>
  <w:num w:numId="8" w16cid:durableId="827551879">
    <w:abstractNumId w:val="9"/>
  </w:num>
  <w:num w:numId="9" w16cid:durableId="22174399">
    <w:abstractNumId w:val="5"/>
  </w:num>
  <w:num w:numId="10" w16cid:durableId="123738689">
    <w:abstractNumId w:val="4"/>
  </w:num>
  <w:num w:numId="11" w16cid:durableId="503789768">
    <w:abstractNumId w:val="15"/>
  </w:num>
  <w:num w:numId="12" w16cid:durableId="309942803">
    <w:abstractNumId w:val="10"/>
  </w:num>
  <w:num w:numId="13" w16cid:durableId="109664465">
    <w:abstractNumId w:val="17"/>
  </w:num>
  <w:num w:numId="14" w16cid:durableId="172111845">
    <w:abstractNumId w:val="6"/>
  </w:num>
  <w:num w:numId="15" w16cid:durableId="1621718140">
    <w:abstractNumId w:val="12"/>
  </w:num>
  <w:num w:numId="16" w16cid:durableId="1169904389">
    <w:abstractNumId w:val="16"/>
  </w:num>
  <w:num w:numId="17" w16cid:durableId="1840921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5445861">
    <w:abstractNumId w:val="13"/>
  </w:num>
  <w:num w:numId="19" w16cid:durableId="1589728061">
    <w:abstractNumId w:val="0"/>
    <w:lvlOverride w:ilvl="0">
      <w:startOverride w:val="3"/>
    </w:lvlOverride>
    <w:lvlOverride w:ilvl="1">
      <w:startOverride w:val="2"/>
    </w:lvlOverride>
    <w:lvlOverride w:ilvl="2">
      <w:startOverride w:val="2"/>
    </w:lvlOverride>
  </w:num>
  <w:num w:numId="20" w16cid:durableId="225725631">
    <w:abstractNumId w:val="0"/>
    <w:lvlOverride w:ilvl="0">
      <w:startOverride w:val="1"/>
    </w:lvlOverride>
    <w:lvlOverride w:ilvl="1">
      <w:startOverride w:val="2"/>
    </w:lvlOverride>
  </w:num>
  <w:num w:numId="21" w16cid:durableId="1989357092">
    <w:abstractNumId w:val="0"/>
    <w:lvlOverride w:ilvl="0">
      <w:startOverride w:val="3"/>
    </w:lvlOverride>
    <w:lvlOverride w:ilvl="1">
      <w:startOverride w:val="2"/>
    </w:lvlOverride>
  </w:num>
  <w:num w:numId="22" w16cid:durableId="1222521665">
    <w:abstractNumId w:val="3"/>
  </w:num>
  <w:num w:numId="23" w16cid:durableId="1628970626">
    <w:abstractNumId w:val="3"/>
    <w:lvlOverride w:ilvl="0">
      <w:startOverride w:val="3"/>
    </w:lvlOverride>
    <w:lvlOverride w:ilvl="1">
      <w:startOverride w:val="2"/>
    </w:lvlOverride>
    <w:lvlOverride w:ilvl="2">
      <w:startOverride w:val="2"/>
    </w:lvlOverride>
  </w:num>
  <w:num w:numId="24" w16cid:durableId="699670273">
    <w:abstractNumId w:val="3"/>
    <w:lvlOverride w:ilvl="0">
      <w:startOverride w:val="2"/>
    </w:lvlOverride>
    <w:lvlOverride w:ilvl="1">
      <w:startOverride w:val="2"/>
    </w:lvlOverride>
    <w:lvlOverride w:ilvl="2">
      <w:startOverride w:val="2"/>
    </w:lvlOverride>
  </w:num>
  <w:num w:numId="25" w16cid:durableId="808397494">
    <w:abstractNumId w:val="3"/>
    <w:lvlOverride w:ilvl="0">
      <w:startOverride w:val="2"/>
    </w:lvlOverride>
    <w:lvlOverride w:ilvl="1">
      <w:startOverride w:val="2"/>
    </w:lvlOverride>
    <w:lvlOverride w:ilvl="2">
      <w:startOverride w:val="1"/>
    </w:lvlOverride>
  </w:num>
  <w:num w:numId="26" w16cid:durableId="1198203587">
    <w:abstractNumId w:val="3"/>
    <w:lvlOverride w:ilvl="0">
      <w:startOverride w:val="2"/>
    </w:lvlOverride>
    <w:lvlOverride w:ilvl="1">
      <w:startOverride w:val="2"/>
    </w:lvlOverride>
    <w:lvlOverride w:ilvl="2">
      <w:startOverride w:val="2"/>
    </w:lvlOverride>
  </w:num>
  <w:num w:numId="27" w16cid:durableId="595748656">
    <w:abstractNumId w:val="3"/>
    <w:lvlOverride w:ilvl="0">
      <w:startOverride w:val="2"/>
    </w:lvlOverride>
    <w:lvlOverride w:ilvl="1">
      <w:startOverride w:val="2"/>
    </w:lvlOverride>
    <w:lvlOverride w:ilvl="2">
      <w:startOverride w:val="3"/>
    </w:lvlOverride>
  </w:num>
  <w:num w:numId="28" w16cid:durableId="833108527">
    <w:abstractNumId w:val="3"/>
    <w:lvlOverride w:ilvl="0">
      <w:startOverride w:val="2"/>
    </w:lvlOverride>
    <w:lvlOverride w:ilvl="1">
      <w:startOverride w:val="2"/>
    </w:lvlOverride>
    <w:lvlOverride w:ilvl="2">
      <w:startOverride w:val="2"/>
    </w:lvlOverride>
  </w:num>
  <w:num w:numId="29" w16cid:durableId="2052806547">
    <w:abstractNumId w:val="3"/>
    <w:lvlOverride w:ilvl="0">
      <w:startOverride w:val="2"/>
    </w:lvlOverride>
    <w:lvlOverride w:ilvl="1">
      <w:startOverride w:val="2"/>
    </w:lvlOverride>
    <w:lvlOverride w:ilvl="2">
      <w:startOverride w:val="3"/>
    </w:lvlOverride>
  </w:num>
  <w:num w:numId="30" w16cid:durableId="1889223656">
    <w:abstractNumId w:val="3"/>
    <w:lvlOverride w:ilvl="0">
      <w:startOverride w:val="2"/>
    </w:lvlOverride>
    <w:lvlOverride w:ilvl="1">
      <w:startOverride w:val="2"/>
    </w:lvlOverride>
    <w:lvlOverride w:ilvl="2">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28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6F"/>
    <w:rsid w:val="000002B1"/>
    <w:rsid w:val="000015B3"/>
    <w:rsid w:val="00007CEC"/>
    <w:rsid w:val="0001080D"/>
    <w:rsid w:val="00012DA0"/>
    <w:rsid w:val="00013107"/>
    <w:rsid w:val="000166F5"/>
    <w:rsid w:val="000208C2"/>
    <w:rsid w:val="000309E5"/>
    <w:rsid w:val="00032055"/>
    <w:rsid w:val="000474F6"/>
    <w:rsid w:val="000554B0"/>
    <w:rsid w:val="000614C1"/>
    <w:rsid w:val="00063FD8"/>
    <w:rsid w:val="00064626"/>
    <w:rsid w:val="00067778"/>
    <w:rsid w:val="000678A6"/>
    <w:rsid w:val="00071084"/>
    <w:rsid w:val="00084EF3"/>
    <w:rsid w:val="0008724C"/>
    <w:rsid w:val="00087836"/>
    <w:rsid w:val="00087B91"/>
    <w:rsid w:val="00093E11"/>
    <w:rsid w:val="00097DAC"/>
    <w:rsid w:val="000B0196"/>
    <w:rsid w:val="000C37E1"/>
    <w:rsid w:val="000C7FE0"/>
    <w:rsid w:val="000D2C44"/>
    <w:rsid w:val="000D7E6D"/>
    <w:rsid w:val="000E063F"/>
    <w:rsid w:val="000E0F02"/>
    <w:rsid w:val="000F75D8"/>
    <w:rsid w:val="001052F2"/>
    <w:rsid w:val="001066DB"/>
    <w:rsid w:val="001104B0"/>
    <w:rsid w:val="001159E1"/>
    <w:rsid w:val="0012065E"/>
    <w:rsid w:val="001215FC"/>
    <w:rsid w:val="00122989"/>
    <w:rsid w:val="001230AA"/>
    <w:rsid w:val="00124CA5"/>
    <w:rsid w:val="00126421"/>
    <w:rsid w:val="00126E73"/>
    <w:rsid w:val="001315C9"/>
    <w:rsid w:val="00131973"/>
    <w:rsid w:val="0013656D"/>
    <w:rsid w:val="0013668E"/>
    <w:rsid w:val="001400B6"/>
    <w:rsid w:val="0014308F"/>
    <w:rsid w:val="001463C3"/>
    <w:rsid w:val="00146F6C"/>
    <w:rsid w:val="00150CF5"/>
    <w:rsid w:val="00152EA3"/>
    <w:rsid w:val="0015745D"/>
    <w:rsid w:val="00157523"/>
    <w:rsid w:val="001636AD"/>
    <w:rsid w:val="0016594A"/>
    <w:rsid w:val="00177875"/>
    <w:rsid w:val="00180B03"/>
    <w:rsid w:val="00183642"/>
    <w:rsid w:val="00187994"/>
    <w:rsid w:val="00190EEA"/>
    <w:rsid w:val="001A023A"/>
    <w:rsid w:val="001A26D6"/>
    <w:rsid w:val="001A3788"/>
    <w:rsid w:val="001A6124"/>
    <w:rsid w:val="001A776E"/>
    <w:rsid w:val="001B6F11"/>
    <w:rsid w:val="001B7E75"/>
    <w:rsid w:val="001C0BF1"/>
    <w:rsid w:val="001C1D8C"/>
    <w:rsid w:val="001D4902"/>
    <w:rsid w:val="001E1973"/>
    <w:rsid w:val="001E3ABA"/>
    <w:rsid w:val="001E6045"/>
    <w:rsid w:val="001E7E0D"/>
    <w:rsid w:val="001F734D"/>
    <w:rsid w:val="001F7463"/>
    <w:rsid w:val="00200571"/>
    <w:rsid w:val="002009E4"/>
    <w:rsid w:val="002017E8"/>
    <w:rsid w:val="00205B3E"/>
    <w:rsid w:val="002067E5"/>
    <w:rsid w:val="00215583"/>
    <w:rsid w:val="00217E8E"/>
    <w:rsid w:val="00221C0C"/>
    <w:rsid w:val="00227D5A"/>
    <w:rsid w:val="002303AA"/>
    <w:rsid w:val="0023305A"/>
    <w:rsid w:val="002336CD"/>
    <w:rsid w:val="00234701"/>
    <w:rsid w:val="002366C0"/>
    <w:rsid w:val="00244F17"/>
    <w:rsid w:val="00246DFB"/>
    <w:rsid w:val="00264442"/>
    <w:rsid w:val="00265435"/>
    <w:rsid w:val="00276714"/>
    <w:rsid w:val="00283D39"/>
    <w:rsid w:val="002959B9"/>
    <w:rsid w:val="00297ADF"/>
    <w:rsid w:val="002A1A20"/>
    <w:rsid w:val="002A2CD3"/>
    <w:rsid w:val="002A57CB"/>
    <w:rsid w:val="002A629B"/>
    <w:rsid w:val="002B5599"/>
    <w:rsid w:val="002C1072"/>
    <w:rsid w:val="002C3B4A"/>
    <w:rsid w:val="002D0F43"/>
    <w:rsid w:val="002D4C11"/>
    <w:rsid w:val="002D6191"/>
    <w:rsid w:val="002E2905"/>
    <w:rsid w:val="002E4145"/>
    <w:rsid w:val="002E5E85"/>
    <w:rsid w:val="002E68D5"/>
    <w:rsid w:val="002F1221"/>
    <w:rsid w:val="002F6667"/>
    <w:rsid w:val="00300DF3"/>
    <w:rsid w:val="00300FFB"/>
    <w:rsid w:val="00302262"/>
    <w:rsid w:val="003024FD"/>
    <w:rsid w:val="00310268"/>
    <w:rsid w:val="00320E97"/>
    <w:rsid w:val="00322175"/>
    <w:rsid w:val="003254C0"/>
    <w:rsid w:val="003268BA"/>
    <w:rsid w:val="0033461E"/>
    <w:rsid w:val="003425EB"/>
    <w:rsid w:val="00346BDB"/>
    <w:rsid w:val="00356CF6"/>
    <w:rsid w:val="00357A06"/>
    <w:rsid w:val="003658CF"/>
    <w:rsid w:val="0037312C"/>
    <w:rsid w:val="00381888"/>
    <w:rsid w:val="003872E8"/>
    <w:rsid w:val="00394046"/>
    <w:rsid w:val="003950C6"/>
    <w:rsid w:val="003A0623"/>
    <w:rsid w:val="003A4D78"/>
    <w:rsid w:val="003A5A5B"/>
    <w:rsid w:val="003A64E6"/>
    <w:rsid w:val="003B2700"/>
    <w:rsid w:val="003B4508"/>
    <w:rsid w:val="003B4D29"/>
    <w:rsid w:val="003B7F0D"/>
    <w:rsid w:val="003D5DFB"/>
    <w:rsid w:val="003E1C85"/>
    <w:rsid w:val="003E1D84"/>
    <w:rsid w:val="003F0DA1"/>
    <w:rsid w:val="003F2E3D"/>
    <w:rsid w:val="00400083"/>
    <w:rsid w:val="00400D98"/>
    <w:rsid w:val="004023D6"/>
    <w:rsid w:val="00402E84"/>
    <w:rsid w:val="00433D31"/>
    <w:rsid w:val="004354FF"/>
    <w:rsid w:val="00436985"/>
    <w:rsid w:val="004375E2"/>
    <w:rsid w:val="004403E4"/>
    <w:rsid w:val="00443128"/>
    <w:rsid w:val="004514D2"/>
    <w:rsid w:val="0045777E"/>
    <w:rsid w:val="00462E08"/>
    <w:rsid w:val="00474469"/>
    <w:rsid w:val="004847BF"/>
    <w:rsid w:val="00484B1A"/>
    <w:rsid w:val="00490F88"/>
    <w:rsid w:val="0049112B"/>
    <w:rsid w:val="00496ED4"/>
    <w:rsid w:val="0049773C"/>
    <w:rsid w:val="004A1DE7"/>
    <w:rsid w:val="004A53AA"/>
    <w:rsid w:val="004B0EDD"/>
    <w:rsid w:val="004B1BE9"/>
    <w:rsid w:val="004C0EBF"/>
    <w:rsid w:val="004C23FE"/>
    <w:rsid w:val="004C5D1E"/>
    <w:rsid w:val="004C7C3D"/>
    <w:rsid w:val="004D0DD7"/>
    <w:rsid w:val="004D71F0"/>
    <w:rsid w:val="004E0631"/>
    <w:rsid w:val="004E527A"/>
    <w:rsid w:val="004F16C5"/>
    <w:rsid w:val="004F2E4C"/>
    <w:rsid w:val="004F3968"/>
    <w:rsid w:val="00500685"/>
    <w:rsid w:val="00500B4F"/>
    <w:rsid w:val="005120CF"/>
    <w:rsid w:val="00514453"/>
    <w:rsid w:val="00515C14"/>
    <w:rsid w:val="005170F2"/>
    <w:rsid w:val="0052562F"/>
    <w:rsid w:val="00526F53"/>
    <w:rsid w:val="0053180D"/>
    <w:rsid w:val="00534583"/>
    <w:rsid w:val="005561FC"/>
    <w:rsid w:val="00572482"/>
    <w:rsid w:val="00572592"/>
    <w:rsid w:val="0057672E"/>
    <w:rsid w:val="00577CB3"/>
    <w:rsid w:val="005830A2"/>
    <w:rsid w:val="00583ED6"/>
    <w:rsid w:val="005842DE"/>
    <w:rsid w:val="00594633"/>
    <w:rsid w:val="00595BA7"/>
    <w:rsid w:val="005A394D"/>
    <w:rsid w:val="005A41C2"/>
    <w:rsid w:val="005A6763"/>
    <w:rsid w:val="005B1035"/>
    <w:rsid w:val="005B13EC"/>
    <w:rsid w:val="005B2637"/>
    <w:rsid w:val="005B4E69"/>
    <w:rsid w:val="005B5383"/>
    <w:rsid w:val="005C0FAF"/>
    <w:rsid w:val="005C3E77"/>
    <w:rsid w:val="005C7986"/>
    <w:rsid w:val="005D7288"/>
    <w:rsid w:val="005D7C01"/>
    <w:rsid w:val="005E1BC4"/>
    <w:rsid w:val="005E3811"/>
    <w:rsid w:val="005E51FC"/>
    <w:rsid w:val="005F33D2"/>
    <w:rsid w:val="005F49BA"/>
    <w:rsid w:val="005F49FA"/>
    <w:rsid w:val="006019C8"/>
    <w:rsid w:val="00603305"/>
    <w:rsid w:val="006038A9"/>
    <w:rsid w:val="00605557"/>
    <w:rsid w:val="00607C76"/>
    <w:rsid w:val="0061153C"/>
    <w:rsid w:val="006140FB"/>
    <w:rsid w:val="00621E5B"/>
    <w:rsid w:val="0062262D"/>
    <w:rsid w:val="0062602B"/>
    <w:rsid w:val="00641292"/>
    <w:rsid w:val="0064184F"/>
    <w:rsid w:val="0064460B"/>
    <w:rsid w:val="006604E3"/>
    <w:rsid w:val="006620FA"/>
    <w:rsid w:val="0066231E"/>
    <w:rsid w:val="00666553"/>
    <w:rsid w:val="00670125"/>
    <w:rsid w:val="00674611"/>
    <w:rsid w:val="006869EC"/>
    <w:rsid w:val="006A2AEB"/>
    <w:rsid w:val="006B4EA4"/>
    <w:rsid w:val="006B5603"/>
    <w:rsid w:val="006C2278"/>
    <w:rsid w:val="006C5293"/>
    <w:rsid w:val="006F15EE"/>
    <w:rsid w:val="006F63E3"/>
    <w:rsid w:val="007007BB"/>
    <w:rsid w:val="007104DC"/>
    <w:rsid w:val="00710636"/>
    <w:rsid w:val="00712F7D"/>
    <w:rsid w:val="00714C77"/>
    <w:rsid w:val="00716CDF"/>
    <w:rsid w:val="007177E2"/>
    <w:rsid w:val="00723E01"/>
    <w:rsid w:val="00734C56"/>
    <w:rsid w:val="0074632F"/>
    <w:rsid w:val="00750484"/>
    <w:rsid w:val="007532B4"/>
    <w:rsid w:val="00756925"/>
    <w:rsid w:val="00767F1F"/>
    <w:rsid w:val="00771869"/>
    <w:rsid w:val="0077188E"/>
    <w:rsid w:val="00772E06"/>
    <w:rsid w:val="00782DD6"/>
    <w:rsid w:val="00784A39"/>
    <w:rsid w:val="007860DE"/>
    <w:rsid w:val="0079202E"/>
    <w:rsid w:val="007941DD"/>
    <w:rsid w:val="00795C2E"/>
    <w:rsid w:val="007977B1"/>
    <w:rsid w:val="007A33A8"/>
    <w:rsid w:val="007B1516"/>
    <w:rsid w:val="007B2648"/>
    <w:rsid w:val="007B69AC"/>
    <w:rsid w:val="007C1845"/>
    <w:rsid w:val="007C23A5"/>
    <w:rsid w:val="007C54E1"/>
    <w:rsid w:val="007D12FA"/>
    <w:rsid w:val="007D1C35"/>
    <w:rsid w:val="007D45E1"/>
    <w:rsid w:val="007E1A4F"/>
    <w:rsid w:val="0080006E"/>
    <w:rsid w:val="00801C8D"/>
    <w:rsid w:val="00807504"/>
    <w:rsid w:val="00811505"/>
    <w:rsid w:val="00835216"/>
    <w:rsid w:val="0083552F"/>
    <w:rsid w:val="00835C9B"/>
    <w:rsid w:val="00856F86"/>
    <w:rsid w:val="0086184F"/>
    <w:rsid w:val="00861C1D"/>
    <w:rsid w:val="00861F3E"/>
    <w:rsid w:val="00863855"/>
    <w:rsid w:val="00871A9F"/>
    <w:rsid w:val="0087482C"/>
    <w:rsid w:val="00874FC5"/>
    <w:rsid w:val="008802FD"/>
    <w:rsid w:val="008835BA"/>
    <w:rsid w:val="008857C8"/>
    <w:rsid w:val="00891F3D"/>
    <w:rsid w:val="008939DF"/>
    <w:rsid w:val="00895124"/>
    <w:rsid w:val="00895BC6"/>
    <w:rsid w:val="00896ED0"/>
    <w:rsid w:val="008A434B"/>
    <w:rsid w:val="008A74C4"/>
    <w:rsid w:val="008B6096"/>
    <w:rsid w:val="008B65B7"/>
    <w:rsid w:val="008C04A6"/>
    <w:rsid w:val="008C09A5"/>
    <w:rsid w:val="008C207D"/>
    <w:rsid w:val="008C3C65"/>
    <w:rsid w:val="008C7822"/>
    <w:rsid w:val="008D5C3E"/>
    <w:rsid w:val="008D7A0C"/>
    <w:rsid w:val="00902B58"/>
    <w:rsid w:val="00913661"/>
    <w:rsid w:val="00913BFD"/>
    <w:rsid w:val="009163B4"/>
    <w:rsid w:val="00916719"/>
    <w:rsid w:val="009245F8"/>
    <w:rsid w:val="0094600D"/>
    <w:rsid w:val="00947F04"/>
    <w:rsid w:val="009638EE"/>
    <w:rsid w:val="00974C82"/>
    <w:rsid w:val="00980256"/>
    <w:rsid w:val="009945C2"/>
    <w:rsid w:val="009A14ED"/>
    <w:rsid w:val="009A73EC"/>
    <w:rsid w:val="009A76EF"/>
    <w:rsid w:val="009B3724"/>
    <w:rsid w:val="009B3BA1"/>
    <w:rsid w:val="009B4855"/>
    <w:rsid w:val="009B7E38"/>
    <w:rsid w:val="009C027D"/>
    <w:rsid w:val="009C1486"/>
    <w:rsid w:val="009C48F2"/>
    <w:rsid w:val="009E1A64"/>
    <w:rsid w:val="009E2957"/>
    <w:rsid w:val="009E3E08"/>
    <w:rsid w:val="009F5390"/>
    <w:rsid w:val="00A061EC"/>
    <w:rsid w:val="00A0635E"/>
    <w:rsid w:val="00A078D3"/>
    <w:rsid w:val="00A1232E"/>
    <w:rsid w:val="00A20C5B"/>
    <w:rsid w:val="00A42FC8"/>
    <w:rsid w:val="00A430A8"/>
    <w:rsid w:val="00A479F2"/>
    <w:rsid w:val="00A54B02"/>
    <w:rsid w:val="00A55E34"/>
    <w:rsid w:val="00A568F1"/>
    <w:rsid w:val="00A56C58"/>
    <w:rsid w:val="00A634FA"/>
    <w:rsid w:val="00A65B45"/>
    <w:rsid w:val="00A711BF"/>
    <w:rsid w:val="00A72EB6"/>
    <w:rsid w:val="00A80A77"/>
    <w:rsid w:val="00A83370"/>
    <w:rsid w:val="00A86105"/>
    <w:rsid w:val="00A87840"/>
    <w:rsid w:val="00AA024C"/>
    <w:rsid w:val="00AA1459"/>
    <w:rsid w:val="00AA273F"/>
    <w:rsid w:val="00AB0B89"/>
    <w:rsid w:val="00AB400A"/>
    <w:rsid w:val="00AB7D8D"/>
    <w:rsid w:val="00AC60F5"/>
    <w:rsid w:val="00AD0938"/>
    <w:rsid w:val="00AD22B5"/>
    <w:rsid w:val="00AD42E5"/>
    <w:rsid w:val="00AD5B8F"/>
    <w:rsid w:val="00AD66A6"/>
    <w:rsid w:val="00AE1FEC"/>
    <w:rsid w:val="00AE2095"/>
    <w:rsid w:val="00AE56F5"/>
    <w:rsid w:val="00AE606D"/>
    <w:rsid w:val="00B03048"/>
    <w:rsid w:val="00B1411D"/>
    <w:rsid w:val="00B1665D"/>
    <w:rsid w:val="00B16BA0"/>
    <w:rsid w:val="00B1796F"/>
    <w:rsid w:val="00B22527"/>
    <w:rsid w:val="00B23022"/>
    <w:rsid w:val="00B24304"/>
    <w:rsid w:val="00B321CB"/>
    <w:rsid w:val="00B33996"/>
    <w:rsid w:val="00B37218"/>
    <w:rsid w:val="00B43DCE"/>
    <w:rsid w:val="00B519DC"/>
    <w:rsid w:val="00B55C51"/>
    <w:rsid w:val="00B572F9"/>
    <w:rsid w:val="00B61221"/>
    <w:rsid w:val="00B72D15"/>
    <w:rsid w:val="00B73ADD"/>
    <w:rsid w:val="00B779AC"/>
    <w:rsid w:val="00B808C1"/>
    <w:rsid w:val="00B83B5E"/>
    <w:rsid w:val="00B8699C"/>
    <w:rsid w:val="00B9335F"/>
    <w:rsid w:val="00B964B9"/>
    <w:rsid w:val="00BA1329"/>
    <w:rsid w:val="00BA3A07"/>
    <w:rsid w:val="00BA4865"/>
    <w:rsid w:val="00BA6A1C"/>
    <w:rsid w:val="00BB272F"/>
    <w:rsid w:val="00BB566D"/>
    <w:rsid w:val="00BC5436"/>
    <w:rsid w:val="00BD529F"/>
    <w:rsid w:val="00BE1777"/>
    <w:rsid w:val="00BE3395"/>
    <w:rsid w:val="00BE361E"/>
    <w:rsid w:val="00BF1959"/>
    <w:rsid w:val="00BF3DFE"/>
    <w:rsid w:val="00C01626"/>
    <w:rsid w:val="00C035C9"/>
    <w:rsid w:val="00C03DAA"/>
    <w:rsid w:val="00C04BEC"/>
    <w:rsid w:val="00C062AC"/>
    <w:rsid w:val="00C15C58"/>
    <w:rsid w:val="00C21094"/>
    <w:rsid w:val="00C247AA"/>
    <w:rsid w:val="00C2626F"/>
    <w:rsid w:val="00C3127E"/>
    <w:rsid w:val="00C32676"/>
    <w:rsid w:val="00C35AB5"/>
    <w:rsid w:val="00C41CB8"/>
    <w:rsid w:val="00C45023"/>
    <w:rsid w:val="00C556DC"/>
    <w:rsid w:val="00C60DA3"/>
    <w:rsid w:val="00C6473E"/>
    <w:rsid w:val="00C728F7"/>
    <w:rsid w:val="00C74ED7"/>
    <w:rsid w:val="00C75DE4"/>
    <w:rsid w:val="00C764DB"/>
    <w:rsid w:val="00C83D67"/>
    <w:rsid w:val="00C843E8"/>
    <w:rsid w:val="00C85B64"/>
    <w:rsid w:val="00C9456A"/>
    <w:rsid w:val="00CA5F67"/>
    <w:rsid w:val="00CB138D"/>
    <w:rsid w:val="00CC1B87"/>
    <w:rsid w:val="00CC209D"/>
    <w:rsid w:val="00CC6B07"/>
    <w:rsid w:val="00CD24E0"/>
    <w:rsid w:val="00CD4BB1"/>
    <w:rsid w:val="00CE0BC6"/>
    <w:rsid w:val="00CE54FD"/>
    <w:rsid w:val="00CF26CB"/>
    <w:rsid w:val="00CF3E4C"/>
    <w:rsid w:val="00CF4C9D"/>
    <w:rsid w:val="00CF6A35"/>
    <w:rsid w:val="00D02C5A"/>
    <w:rsid w:val="00D1296F"/>
    <w:rsid w:val="00D20EE8"/>
    <w:rsid w:val="00D227F1"/>
    <w:rsid w:val="00D33AC7"/>
    <w:rsid w:val="00D35551"/>
    <w:rsid w:val="00D41846"/>
    <w:rsid w:val="00D5188A"/>
    <w:rsid w:val="00D5204B"/>
    <w:rsid w:val="00D544BE"/>
    <w:rsid w:val="00D7337B"/>
    <w:rsid w:val="00D80230"/>
    <w:rsid w:val="00D81E16"/>
    <w:rsid w:val="00D96EF4"/>
    <w:rsid w:val="00DA29E9"/>
    <w:rsid w:val="00DB001B"/>
    <w:rsid w:val="00DB2021"/>
    <w:rsid w:val="00DB2A97"/>
    <w:rsid w:val="00DB4D50"/>
    <w:rsid w:val="00DB5CE7"/>
    <w:rsid w:val="00DC3007"/>
    <w:rsid w:val="00DC45C6"/>
    <w:rsid w:val="00DC7670"/>
    <w:rsid w:val="00DC7B6E"/>
    <w:rsid w:val="00DE7FE7"/>
    <w:rsid w:val="00DF4DBB"/>
    <w:rsid w:val="00DF7680"/>
    <w:rsid w:val="00E1522B"/>
    <w:rsid w:val="00E177C6"/>
    <w:rsid w:val="00E31EBF"/>
    <w:rsid w:val="00E43EF3"/>
    <w:rsid w:val="00E52403"/>
    <w:rsid w:val="00E555A3"/>
    <w:rsid w:val="00E620A2"/>
    <w:rsid w:val="00E63706"/>
    <w:rsid w:val="00E6626A"/>
    <w:rsid w:val="00E7195A"/>
    <w:rsid w:val="00E73659"/>
    <w:rsid w:val="00E73CCA"/>
    <w:rsid w:val="00E76E55"/>
    <w:rsid w:val="00E83312"/>
    <w:rsid w:val="00E85522"/>
    <w:rsid w:val="00E91025"/>
    <w:rsid w:val="00E936A7"/>
    <w:rsid w:val="00E94CD7"/>
    <w:rsid w:val="00EA1E2E"/>
    <w:rsid w:val="00EA3B2C"/>
    <w:rsid w:val="00EA3BF1"/>
    <w:rsid w:val="00EA46EB"/>
    <w:rsid w:val="00EA7EC4"/>
    <w:rsid w:val="00EB4659"/>
    <w:rsid w:val="00EC2099"/>
    <w:rsid w:val="00EC62BE"/>
    <w:rsid w:val="00ED3A00"/>
    <w:rsid w:val="00EE3F0C"/>
    <w:rsid w:val="00EE6DD8"/>
    <w:rsid w:val="00EF1330"/>
    <w:rsid w:val="00EF2E00"/>
    <w:rsid w:val="00EF34AF"/>
    <w:rsid w:val="00EF3650"/>
    <w:rsid w:val="00F00DF3"/>
    <w:rsid w:val="00F01062"/>
    <w:rsid w:val="00F01F0C"/>
    <w:rsid w:val="00F05DF1"/>
    <w:rsid w:val="00F11A34"/>
    <w:rsid w:val="00F13B6A"/>
    <w:rsid w:val="00F14FA8"/>
    <w:rsid w:val="00F1584D"/>
    <w:rsid w:val="00F25256"/>
    <w:rsid w:val="00F27218"/>
    <w:rsid w:val="00F31D2B"/>
    <w:rsid w:val="00F34F35"/>
    <w:rsid w:val="00F3554D"/>
    <w:rsid w:val="00F416EE"/>
    <w:rsid w:val="00F43E47"/>
    <w:rsid w:val="00F4636B"/>
    <w:rsid w:val="00F6010B"/>
    <w:rsid w:val="00F63DCF"/>
    <w:rsid w:val="00F70AB5"/>
    <w:rsid w:val="00F80380"/>
    <w:rsid w:val="00F81B91"/>
    <w:rsid w:val="00F90FAD"/>
    <w:rsid w:val="00F91260"/>
    <w:rsid w:val="00F91609"/>
    <w:rsid w:val="00FA0278"/>
    <w:rsid w:val="00FA14B2"/>
    <w:rsid w:val="00FA7042"/>
    <w:rsid w:val="00FB0652"/>
    <w:rsid w:val="00FB51B1"/>
    <w:rsid w:val="00FB7D30"/>
    <w:rsid w:val="00FC02BD"/>
    <w:rsid w:val="00FD22A4"/>
    <w:rsid w:val="00FD5016"/>
    <w:rsid w:val="00FE53B2"/>
    <w:rsid w:val="00FF4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5B7D24F"/>
  <w15:chartTrackingRefBased/>
  <w15:docId w15:val="{EC55D4AB-9190-D74B-BC45-0E3D817F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rPr>
  </w:style>
  <w:style w:type="paragraph" w:styleId="Titre1">
    <w:name w:val="heading 1"/>
    <w:basedOn w:val="Normal"/>
    <w:next w:val="Normal"/>
    <w:autoRedefine/>
    <w:qFormat/>
    <w:rsid w:val="00DC7670"/>
    <w:pPr>
      <w:keepNext/>
      <w:numPr>
        <w:numId w:val="22"/>
      </w:numPr>
      <w:spacing w:before="200" w:after="200"/>
      <w:ind w:left="720"/>
      <w:outlineLvl w:val="0"/>
    </w:pPr>
    <w:rPr>
      <w:rFonts w:ascii="Calibri" w:hAnsi="Calibri" w:cs="Calibri"/>
      <w:b/>
      <w:bCs/>
      <w:color w:val="D34E45"/>
      <w:sz w:val="36"/>
      <w:szCs w:val="36"/>
    </w:rPr>
  </w:style>
  <w:style w:type="paragraph" w:styleId="Titre2">
    <w:name w:val="heading 2"/>
    <w:basedOn w:val="Normal"/>
    <w:next w:val="Normal"/>
    <w:autoRedefine/>
    <w:qFormat/>
    <w:rsid w:val="00AB7D8D"/>
    <w:pPr>
      <w:keepNext/>
      <w:spacing w:before="360"/>
      <w:outlineLvl w:val="1"/>
    </w:pPr>
    <w:rPr>
      <w:b/>
      <w:bCs/>
      <w:smallCaps/>
      <w:sz w:val="32"/>
      <w:szCs w:val="32"/>
    </w:rPr>
  </w:style>
  <w:style w:type="paragraph" w:styleId="Titre3">
    <w:name w:val="heading 3"/>
    <w:basedOn w:val="Normal"/>
    <w:next w:val="Normal"/>
    <w:autoRedefine/>
    <w:qFormat/>
    <w:rsid w:val="00C15C58"/>
    <w:pPr>
      <w:keepNext/>
      <w:spacing w:before="200"/>
      <w:outlineLvl w:val="2"/>
    </w:pPr>
    <w:rPr>
      <w:rFonts w:asciiTheme="minorHAnsi" w:hAnsiTheme="minorHAnsi" w:cstheme="minorHAnsi"/>
      <w:b/>
      <w:bCs/>
      <w:sz w:val="24"/>
      <w:szCs w:val="24"/>
    </w:rPr>
  </w:style>
  <w:style w:type="paragraph" w:styleId="Titre4">
    <w:name w:val="heading 4"/>
    <w:basedOn w:val="Normal"/>
    <w:next w:val="Normal"/>
    <w:qFormat/>
    <w:pPr>
      <w:keepNext/>
      <w:numPr>
        <w:ilvl w:val="3"/>
        <w:numId w:val="1"/>
      </w:numPr>
      <w:spacing w:before="200"/>
      <w:outlineLvl w:val="3"/>
    </w:pPr>
    <w:rPr>
      <w:rFonts w:cs="Times New Roman"/>
      <w:b/>
      <w:bCs/>
      <w:sz w:val="28"/>
      <w:szCs w:val="28"/>
    </w:rPr>
  </w:style>
  <w:style w:type="paragraph" w:styleId="Titre5">
    <w:name w:val="heading 5"/>
    <w:basedOn w:val="Normal"/>
    <w:next w:val="Normal"/>
    <w:autoRedefine/>
    <w:qFormat/>
    <w:rsid w:val="00177875"/>
    <w:pPr>
      <w:spacing w:line="240" w:lineRule="atLeast"/>
      <w:jc w:val="right"/>
      <w:textAlignment w:val="baseline"/>
      <w:outlineLvl w:val="4"/>
    </w:pPr>
    <w:rPr>
      <w:b/>
      <w:bCs/>
      <w:szCs w:val="24"/>
    </w:rPr>
  </w:style>
  <w:style w:type="paragraph" w:styleId="Titre6">
    <w:name w:val="heading 6"/>
    <w:basedOn w:val="Normal"/>
    <w:next w:val="Normal"/>
    <w:qFormat/>
    <w:pPr>
      <w:numPr>
        <w:ilvl w:val="5"/>
        <w:numId w:val="1"/>
      </w:numPr>
      <w:spacing w:before="240" w:after="60"/>
      <w:outlineLvl w:val="5"/>
    </w:pPr>
    <w:rPr>
      <w:i/>
      <w:iCs/>
      <w:sz w:val="22"/>
      <w:szCs w:val="22"/>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iCs/>
    </w:rPr>
  </w:style>
  <w:style w:type="paragraph" w:styleId="Titre9">
    <w:name w:val="heading 9"/>
    <w:basedOn w:val="Normal"/>
    <w:next w:val="Normal"/>
    <w:qFormat/>
    <w:pPr>
      <w:numPr>
        <w:ilvl w:val="8"/>
        <w:numId w:val="1"/>
      </w:numPr>
      <w:spacing w:before="240" w:after="60"/>
      <w:outlineLvl w:val="8"/>
    </w:pPr>
    <w:rPr>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jc w:val="both"/>
    </w:pPr>
    <w:rPr>
      <w:szCs w:val="24"/>
    </w:rPr>
  </w:style>
  <w:style w:type="paragraph" w:styleId="Sansinterligne">
    <w:name w:val="No Spacing"/>
    <w:qFormat/>
    <w:rsid w:val="00605557"/>
    <w:rPr>
      <w:sz w:val="24"/>
      <w:szCs w:val="24"/>
    </w:rPr>
  </w:style>
  <w:style w:type="paragraph" w:styleId="En-ttedetabledesmatires">
    <w:name w:val="TOC Heading"/>
    <w:basedOn w:val="Titre1"/>
    <w:next w:val="Normal"/>
    <w:uiPriority w:val="39"/>
    <w:unhideWhenUsed/>
    <w:qFormat/>
    <w:rsid w:val="006A2AEB"/>
    <w:pPr>
      <w:keepLines/>
      <w:numPr>
        <w:numId w:val="0"/>
      </w:numPr>
      <w:autoSpaceDE/>
      <w:autoSpaceDN/>
      <w:spacing w:before="240" w:after="0" w:line="259" w:lineRule="auto"/>
      <w:outlineLvl w:val="9"/>
    </w:pPr>
    <w:rPr>
      <w:rFonts w:cs="Times New Roman"/>
      <w:b w:val="0"/>
      <w:bCs w:val="0"/>
      <w:caps/>
      <w:color w:val="2E74B5"/>
      <w:sz w:val="32"/>
      <w:szCs w:val="32"/>
      <w:lang w:val="de-CH" w:eastAsia="de-CH"/>
    </w:rPr>
  </w:style>
  <w:style w:type="paragraph" w:styleId="TM1">
    <w:name w:val="toc 1"/>
    <w:basedOn w:val="Normal"/>
    <w:next w:val="Normal"/>
    <w:autoRedefine/>
    <w:uiPriority w:val="39"/>
    <w:rsid w:val="006A2AEB"/>
  </w:style>
  <w:style w:type="paragraph" w:styleId="TM2">
    <w:name w:val="toc 2"/>
    <w:basedOn w:val="Normal"/>
    <w:next w:val="Normal"/>
    <w:autoRedefine/>
    <w:uiPriority w:val="39"/>
    <w:rsid w:val="006A2AEB"/>
    <w:pPr>
      <w:ind w:left="200"/>
    </w:pPr>
  </w:style>
  <w:style w:type="paragraph" w:styleId="TM3">
    <w:name w:val="toc 3"/>
    <w:basedOn w:val="Normal"/>
    <w:next w:val="Normal"/>
    <w:autoRedefine/>
    <w:uiPriority w:val="39"/>
    <w:rsid w:val="006A2AEB"/>
    <w:pPr>
      <w:ind w:left="400"/>
    </w:pPr>
  </w:style>
  <w:style w:type="character" w:styleId="Lienhypertexte">
    <w:name w:val="Hyperlink"/>
    <w:uiPriority w:val="99"/>
    <w:unhideWhenUsed/>
    <w:rsid w:val="006A2AEB"/>
    <w:rPr>
      <w:color w:val="0563C1"/>
      <w:u w:val="single"/>
    </w:rPr>
  </w:style>
  <w:style w:type="paragraph" w:styleId="Textedebulles">
    <w:name w:val="Balloon Text"/>
    <w:basedOn w:val="Normal"/>
    <w:link w:val="TextedebullesCar"/>
    <w:rsid w:val="006A2AEB"/>
    <w:rPr>
      <w:rFonts w:ascii="Segoe UI" w:hAnsi="Segoe UI" w:cs="Segoe UI"/>
      <w:sz w:val="18"/>
      <w:szCs w:val="18"/>
    </w:rPr>
  </w:style>
  <w:style w:type="character" w:customStyle="1" w:styleId="TextedebullesCar">
    <w:name w:val="Texte de bulles Car"/>
    <w:link w:val="Textedebulles"/>
    <w:rsid w:val="006A2AEB"/>
    <w:rPr>
      <w:rFonts w:ascii="Segoe UI" w:hAnsi="Segoe UI" w:cs="Segoe UI"/>
      <w:sz w:val="18"/>
      <w:szCs w:val="18"/>
      <w:lang w:val="fr-FR" w:eastAsia="fr-FR"/>
    </w:rPr>
  </w:style>
  <w:style w:type="character" w:styleId="Marquedecommentaire">
    <w:name w:val="annotation reference"/>
    <w:rsid w:val="004403E4"/>
    <w:rPr>
      <w:sz w:val="16"/>
      <w:szCs w:val="16"/>
    </w:rPr>
  </w:style>
  <w:style w:type="paragraph" w:styleId="Commentaire">
    <w:name w:val="annotation text"/>
    <w:basedOn w:val="Normal"/>
    <w:link w:val="CommentaireCar"/>
    <w:rsid w:val="004403E4"/>
  </w:style>
  <w:style w:type="character" w:customStyle="1" w:styleId="CommentaireCar">
    <w:name w:val="Commentaire Car"/>
    <w:link w:val="Commentaire"/>
    <w:rsid w:val="004403E4"/>
    <w:rPr>
      <w:rFonts w:ascii="Arial" w:hAnsi="Arial" w:cs="Arial"/>
    </w:rPr>
  </w:style>
  <w:style w:type="paragraph" w:styleId="Objetducommentaire">
    <w:name w:val="annotation subject"/>
    <w:basedOn w:val="Commentaire"/>
    <w:next w:val="Commentaire"/>
    <w:link w:val="ObjetducommentaireCar"/>
    <w:rsid w:val="004403E4"/>
    <w:rPr>
      <w:b/>
      <w:bCs/>
    </w:rPr>
  </w:style>
  <w:style w:type="character" w:customStyle="1" w:styleId="ObjetducommentaireCar">
    <w:name w:val="Objet du commentaire Car"/>
    <w:link w:val="Objetducommentaire"/>
    <w:rsid w:val="004403E4"/>
    <w:rPr>
      <w:rFonts w:ascii="Arial" w:hAnsi="Arial" w:cs="Arial"/>
      <w:b/>
      <w:bCs/>
    </w:rPr>
  </w:style>
  <w:style w:type="paragraph" w:styleId="Paragraphedeliste">
    <w:name w:val="List Paragraph"/>
    <w:basedOn w:val="Normal"/>
    <w:uiPriority w:val="34"/>
    <w:qFormat/>
    <w:rsid w:val="009F5390"/>
    <w:pPr>
      <w:ind w:left="720"/>
      <w:contextualSpacing/>
    </w:pPr>
  </w:style>
  <w:style w:type="paragraph" w:styleId="Notedebasdepage">
    <w:name w:val="footnote text"/>
    <w:basedOn w:val="Normal"/>
    <w:link w:val="NotedebasdepageCar"/>
    <w:rsid w:val="005F49FA"/>
  </w:style>
  <w:style w:type="character" w:customStyle="1" w:styleId="NotedebasdepageCar">
    <w:name w:val="Note de bas de page Car"/>
    <w:basedOn w:val="Policepardfaut"/>
    <w:link w:val="Notedebasdepage"/>
    <w:rsid w:val="005F49FA"/>
    <w:rPr>
      <w:rFonts w:ascii="Arial" w:hAnsi="Arial" w:cs="Arial"/>
    </w:rPr>
  </w:style>
  <w:style w:type="character" w:styleId="Appelnotedebasdep">
    <w:name w:val="footnote reference"/>
    <w:basedOn w:val="Policepardfaut"/>
    <w:rsid w:val="005F49FA"/>
    <w:rPr>
      <w:vertAlign w:val="superscript"/>
    </w:rPr>
  </w:style>
  <w:style w:type="character" w:customStyle="1" w:styleId="Caractresdenotedebasdepage">
    <w:name w:val="Caractères de note de bas de page"/>
    <w:rsid w:val="00716CDF"/>
  </w:style>
  <w:style w:type="character" w:customStyle="1" w:styleId="Appelnotedebasdep2">
    <w:name w:val="Appel note de bas de p.2"/>
    <w:rsid w:val="00716CDF"/>
    <w:rPr>
      <w:vertAlign w:val="superscript"/>
    </w:rPr>
  </w:style>
  <w:style w:type="character" w:styleId="Mentionnonrsolue">
    <w:name w:val="Unresolved Mention"/>
    <w:basedOn w:val="Policepardfaut"/>
    <w:uiPriority w:val="99"/>
    <w:semiHidden/>
    <w:unhideWhenUsed/>
    <w:rsid w:val="0023305A"/>
    <w:rPr>
      <w:color w:val="605E5C"/>
      <w:shd w:val="clear" w:color="auto" w:fill="E1DFDD"/>
    </w:rPr>
  </w:style>
  <w:style w:type="paragraph" w:styleId="Rvision">
    <w:name w:val="Revision"/>
    <w:hidden/>
    <w:uiPriority w:val="99"/>
    <w:semiHidden/>
    <w:rsid w:val="00C035C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0416">
      <w:bodyDiv w:val="1"/>
      <w:marLeft w:val="0"/>
      <w:marRight w:val="0"/>
      <w:marTop w:val="0"/>
      <w:marBottom w:val="0"/>
      <w:divBdr>
        <w:top w:val="none" w:sz="0" w:space="0" w:color="auto"/>
        <w:left w:val="none" w:sz="0" w:space="0" w:color="auto"/>
        <w:bottom w:val="none" w:sz="0" w:space="0" w:color="auto"/>
        <w:right w:val="none" w:sz="0" w:space="0" w:color="auto"/>
      </w:divBdr>
    </w:div>
    <w:div w:id="1032726031">
      <w:bodyDiv w:val="1"/>
      <w:marLeft w:val="0"/>
      <w:marRight w:val="0"/>
      <w:marTop w:val="0"/>
      <w:marBottom w:val="0"/>
      <w:divBdr>
        <w:top w:val="none" w:sz="0" w:space="0" w:color="auto"/>
        <w:left w:val="none" w:sz="0" w:space="0" w:color="auto"/>
        <w:bottom w:val="none" w:sz="0" w:space="0" w:color="auto"/>
        <w:right w:val="none" w:sz="0" w:space="0" w:color="auto"/>
      </w:divBdr>
    </w:div>
    <w:div w:id="1347440494">
      <w:bodyDiv w:val="1"/>
      <w:marLeft w:val="0"/>
      <w:marRight w:val="0"/>
      <w:marTop w:val="0"/>
      <w:marBottom w:val="0"/>
      <w:divBdr>
        <w:top w:val="none" w:sz="0" w:space="0" w:color="auto"/>
        <w:left w:val="none" w:sz="0" w:space="0" w:color="auto"/>
        <w:bottom w:val="none" w:sz="0" w:space="0" w:color="auto"/>
        <w:right w:val="none" w:sz="0" w:space="0" w:color="auto"/>
      </w:divBdr>
    </w:div>
    <w:div w:id="2026398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ifices@eglises-perspectives.org" TargetMode="External"/><Relationship Id="rId4" Type="http://schemas.openxmlformats.org/officeDocument/2006/relationships/settings" Target="settings.xml"/><Relationship Id="rId9" Type="http://schemas.openxmlformats.org/officeDocument/2006/relationships/image" Target="file:////Users/erneststruplergmail.com/Library/Containers/com.microsoft.Outlook/Data/Library/Caches/Signatures/signature_431045175"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E2322-A146-5347-8F93-F277F2D2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5517</Words>
  <Characters>30348</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R.I de l'UECE</vt:lpstr>
    </vt:vector>
  </TitlesOfParts>
  <Company>.</Company>
  <LinksUpToDate>false</LinksUpToDate>
  <CharactersWithSpaces>35794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 de l'UECE</dc:title>
  <dc:subject/>
  <dc:creator>Ernest STRUPLER</dc:creator>
  <cp:keywords/>
  <dc:description/>
  <cp:lastModifiedBy>guillaume hirschy</cp:lastModifiedBy>
  <cp:revision>7</cp:revision>
  <cp:lastPrinted>2016-09-30T12:27:00Z</cp:lastPrinted>
  <dcterms:created xsi:type="dcterms:W3CDTF">2021-08-10T09:14:00Z</dcterms:created>
  <dcterms:modified xsi:type="dcterms:W3CDTF">2023-03-08T14:35:00Z</dcterms:modified>
</cp:coreProperties>
</file>